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52323" w14:textId="77777777" w:rsidR="00536753" w:rsidRPr="00C56794" w:rsidRDefault="00F92A43" w:rsidP="0053675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</w:t>
      </w:r>
      <w:r w:rsidR="00536753">
        <w:rPr>
          <w:rFonts w:ascii="Courier New" w:hAnsi="Courier New" w:cs="Courier New"/>
        </w:rPr>
        <w:t>Приложение 1</w:t>
      </w:r>
    </w:p>
    <w:p w14:paraId="7601C463" w14:textId="77777777" w:rsidR="00536753" w:rsidRPr="00C56794" w:rsidRDefault="00536753" w:rsidP="00536753">
      <w:pPr>
        <w:spacing w:after="0" w:line="240" w:lineRule="auto"/>
        <w:jc w:val="right"/>
        <w:rPr>
          <w:rFonts w:ascii="Courier New" w:hAnsi="Courier New" w:cs="Courier New"/>
        </w:rPr>
      </w:pPr>
    </w:p>
    <w:p w14:paraId="3CD7FF87" w14:textId="77777777" w:rsidR="00536753" w:rsidRPr="00C56794" w:rsidRDefault="00536753" w:rsidP="00536753">
      <w:pPr>
        <w:spacing w:after="0" w:line="240" w:lineRule="auto"/>
        <w:jc w:val="right"/>
        <w:rPr>
          <w:rFonts w:ascii="Courier New" w:hAnsi="Courier New" w:cs="Courier New"/>
        </w:rPr>
      </w:pPr>
      <w:r w:rsidRPr="00C56794">
        <w:rPr>
          <w:rFonts w:ascii="Courier New" w:hAnsi="Courier New" w:cs="Courier New"/>
        </w:rPr>
        <w:t>УТВЕРЖДЕНО</w:t>
      </w:r>
    </w:p>
    <w:p w14:paraId="4572B7BB" w14:textId="77777777" w:rsidR="00536753" w:rsidRPr="00C56794" w:rsidRDefault="00536753" w:rsidP="00536753">
      <w:pPr>
        <w:spacing w:after="0" w:line="240" w:lineRule="auto"/>
        <w:jc w:val="right"/>
        <w:rPr>
          <w:rFonts w:ascii="Courier New" w:hAnsi="Courier New" w:cs="Courier New"/>
        </w:rPr>
      </w:pPr>
      <w:r w:rsidRPr="00C56794">
        <w:rPr>
          <w:rFonts w:ascii="Courier New" w:hAnsi="Courier New" w:cs="Courier New"/>
        </w:rPr>
        <w:t xml:space="preserve">Приказом начальника </w:t>
      </w:r>
    </w:p>
    <w:p w14:paraId="5CFF6B08" w14:textId="77777777" w:rsidR="00536753" w:rsidRPr="00C56794" w:rsidRDefault="00536753" w:rsidP="00536753">
      <w:pPr>
        <w:spacing w:after="0" w:line="240" w:lineRule="auto"/>
        <w:jc w:val="right"/>
        <w:rPr>
          <w:rFonts w:ascii="Courier New" w:hAnsi="Courier New" w:cs="Courier New"/>
        </w:rPr>
      </w:pPr>
      <w:r w:rsidRPr="00C56794">
        <w:rPr>
          <w:rFonts w:ascii="Courier New" w:hAnsi="Courier New" w:cs="Courier New"/>
        </w:rPr>
        <w:t>МКУ Методический центр</w:t>
      </w:r>
    </w:p>
    <w:p w14:paraId="4DB9F38A" w14:textId="5956B423" w:rsidR="00536753" w:rsidRPr="00C56794" w:rsidRDefault="00536753" w:rsidP="0053675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16.01.2024</w:t>
      </w:r>
      <w:r w:rsidRPr="00C56794">
        <w:rPr>
          <w:rFonts w:ascii="Courier New" w:hAnsi="Courier New" w:cs="Courier New"/>
        </w:rPr>
        <w:t>г.  №</w:t>
      </w:r>
    </w:p>
    <w:p w14:paraId="71C0C29B" w14:textId="77777777" w:rsidR="00536753" w:rsidRPr="00C56794" w:rsidRDefault="00536753" w:rsidP="00536753">
      <w:pPr>
        <w:spacing w:after="0" w:line="240" w:lineRule="auto"/>
        <w:jc w:val="center"/>
        <w:rPr>
          <w:rFonts w:ascii="Courier New" w:hAnsi="Courier New" w:cs="Courier New"/>
        </w:rPr>
      </w:pPr>
    </w:p>
    <w:p w14:paraId="0AF6AD79" w14:textId="663F0B01" w:rsidR="00536753" w:rsidRPr="00C56794" w:rsidRDefault="00536753" w:rsidP="0053675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 Е.С.Слободчикова</w:t>
      </w:r>
      <w:r w:rsidRPr="00C56794">
        <w:rPr>
          <w:rFonts w:ascii="Courier New" w:hAnsi="Courier New" w:cs="Courier New"/>
        </w:rPr>
        <w:t xml:space="preserve"> </w:t>
      </w:r>
    </w:p>
    <w:p w14:paraId="5DD1CB0A" w14:textId="61031C64" w:rsidR="00C21AC4" w:rsidRPr="00C40407" w:rsidRDefault="00C21AC4" w:rsidP="005367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5467310C" w14:textId="77777777" w:rsidR="00C21AC4" w:rsidRPr="00C40407" w:rsidRDefault="00C21AC4" w:rsidP="00C21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15D18136" w14:textId="77777777" w:rsidR="00C21AC4" w:rsidRPr="00C40407" w:rsidRDefault="00C21AC4" w:rsidP="00C21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40407">
        <w:rPr>
          <w:rFonts w:ascii="Arial" w:eastAsia="Times New Roman" w:hAnsi="Arial" w:cs="Arial"/>
          <w:b/>
          <w:sz w:val="28"/>
          <w:szCs w:val="28"/>
          <w:lang w:eastAsia="ru-RU"/>
        </w:rPr>
        <w:t>ПОЛОЖЕНИЕ</w:t>
      </w:r>
    </w:p>
    <w:p w14:paraId="2156C504" w14:textId="2C49C166" w:rsidR="00C21AC4" w:rsidRPr="00C40407" w:rsidRDefault="00C21AC4" w:rsidP="00C21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404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МУНИЦИ</w:t>
      </w:r>
      <w:r w:rsidR="00536753">
        <w:rPr>
          <w:rFonts w:ascii="Arial" w:eastAsia="Times New Roman" w:hAnsi="Arial" w:cs="Arial"/>
          <w:b/>
          <w:sz w:val="28"/>
          <w:szCs w:val="28"/>
          <w:lang w:eastAsia="ru-RU"/>
        </w:rPr>
        <w:t>ПАЛЬНОМ КОНКУРСЕ «УЧИТЕЛЬ ГОДА –</w:t>
      </w:r>
      <w:r w:rsidR="009B104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40407">
        <w:rPr>
          <w:rFonts w:ascii="Arial" w:eastAsia="Times New Roman" w:hAnsi="Arial" w:cs="Arial"/>
          <w:b/>
          <w:sz w:val="28"/>
          <w:szCs w:val="28"/>
          <w:lang w:eastAsia="ru-RU"/>
        </w:rPr>
        <w:t>202</w:t>
      </w:r>
      <w:r w:rsidR="0089331A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C40407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14:paraId="18D10079" w14:textId="77777777" w:rsidR="00C21AC4" w:rsidRPr="00C40407" w:rsidRDefault="00C21AC4" w:rsidP="00C21A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4E92B5C" w14:textId="77777777" w:rsidR="00AB54A6" w:rsidRPr="006777FC" w:rsidRDefault="00AB54A6" w:rsidP="00AB54A6">
      <w:pPr>
        <w:pStyle w:val="20"/>
        <w:shd w:val="clear" w:color="auto" w:fill="auto"/>
        <w:spacing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 w:rsidRPr="006777FC">
        <w:rPr>
          <w:rFonts w:ascii="Arial" w:hAnsi="Arial" w:cs="Arial"/>
          <w:b/>
          <w:sz w:val="24"/>
          <w:szCs w:val="24"/>
        </w:rPr>
        <w:t>1. Общие положения</w:t>
      </w:r>
    </w:p>
    <w:p w14:paraId="203127BD" w14:textId="46C0FC27" w:rsidR="00AB54A6" w:rsidRDefault="00AB54A6" w:rsidP="00AB54A6">
      <w:pPr>
        <w:pStyle w:val="20"/>
        <w:shd w:val="clear" w:color="auto" w:fill="auto"/>
        <w:tabs>
          <w:tab w:val="left" w:pos="1038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1.1. </w:t>
      </w:r>
      <w:r w:rsidRPr="002E043D">
        <w:rPr>
          <w:rFonts w:ascii="Arial" w:hAnsi="Arial" w:cs="Arial"/>
          <w:sz w:val="24"/>
          <w:szCs w:val="24"/>
        </w:rPr>
        <w:t>Настоящее Положение определяет порядо</w:t>
      </w:r>
      <w:r>
        <w:rPr>
          <w:rFonts w:ascii="Arial" w:hAnsi="Arial" w:cs="Arial"/>
          <w:sz w:val="24"/>
          <w:szCs w:val="24"/>
        </w:rPr>
        <w:t>к и условия проведения муниципального</w:t>
      </w:r>
      <w:r w:rsidRPr="002E043D">
        <w:rPr>
          <w:rFonts w:ascii="Arial" w:hAnsi="Arial" w:cs="Arial"/>
          <w:sz w:val="24"/>
          <w:szCs w:val="24"/>
        </w:rPr>
        <w:t xml:space="preserve"> професс</w:t>
      </w:r>
      <w:r>
        <w:rPr>
          <w:rFonts w:ascii="Arial" w:hAnsi="Arial" w:cs="Arial"/>
          <w:sz w:val="24"/>
          <w:szCs w:val="24"/>
        </w:rPr>
        <w:t>ионального конкурса «Учитель</w:t>
      </w:r>
      <w:r w:rsidRPr="002E043D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– 2024</w:t>
      </w:r>
      <w:r w:rsidRPr="002E043D">
        <w:rPr>
          <w:rFonts w:ascii="Arial" w:hAnsi="Arial" w:cs="Arial"/>
          <w:sz w:val="24"/>
          <w:szCs w:val="24"/>
        </w:rPr>
        <w:t xml:space="preserve">» (далее </w:t>
      </w:r>
      <w:r>
        <w:rPr>
          <w:rFonts w:ascii="Arial" w:hAnsi="Arial" w:cs="Arial"/>
          <w:sz w:val="24"/>
          <w:szCs w:val="24"/>
        </w:rPr>
        <w:t>– К</w:t>
      </w:r>
      <w:r w:rsidRPr="002E043D">
        <w:rPr>
          <w:rFonts w:ascii="Arial" w:hAnsi="Arial" w:cs="Arial"/>
          <w:sz w:val="24"/>
          <w:szCs w:val="24"/>
        </w:rPr>
        <w:t>онкурс).</w:t>
      </w:r>
    </w:p>
    <w:p w14:paraId="18CE43CC" w14:textId="77777777" w:rsidR="00AB54A6" w:rsidRDefault="00AB54A6" w:rsidP="00AB54A6">
      <w:pPr>
        <w:pStyle w:val="20"/>
        <w:shd w:val="clear" w:color="auto" w:fill="auto"/>
        <w:tabs>
          <w:tab w:val="left" w:pos="1038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1.2. Организатором Конкурса является муниципальное казенное учреждение Методический центр управления образования Балаганского района. </w:t>
      </w:r>
    </w:p>
    <w:p w14:paraId="6088151C" w14:textId="77777777" w:rsidR="00C21AC4" w:rsidRPr="00C21AC4" w:rsidRDefault="00C21AC4" w:rsidP="00AB54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F9EAE36" w14:textId="7F104B89" w:rsidR="00C21AC4" w:rsidRDefault="00AB54A6" w:rsidP="00F554C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205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C21AC4" w:rsidRPr="00C21AC4">
        <w:rPr>
          <w:rFonts w:ascii="Arial" w:eastAsia="Times New Roman" w:hAnsi="Arial" w:cs="Arial"/>
          <w:b/>
          <w:sz w:val="24"/>
          <w:szCs w:val="24"/>
          <w:lang w:eastAsia="ru-RU"/>
        </w:rPr>
        <w:t>. Цели и задачи конкурса</w:t>
      </w:r>
    </w:p>
    <w:p w14:paraId="2F2EC9F8" w14:textId="2A41597E" w:rsidR="008D4205" w:rsidRDefault="008D4205" w:rsidP="008D4205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2.1.Цели К</w:t>
      </w:r>
      <w:r w:rsidRPr="002E043D">
        <w:rPr>
          <w:rFonts w:ascii="Arial" w:hAnsi="Arial" w:cs="Arial"/>
          <w:sz w:val="24"/>
          <w:szCs w:val="24"/>
        </w:rPr>
        <w:t>онкурса</w:t>
      </w:r>
      <w:r>
        <w:rPr>
          <w:rFonts w:ascii="Arial" w:hAnsi="Arial" w:cs="Arial"/>
          <w:sz w:val="24"/>
          <w:szCs w:val="24"/>
        </w:rPr>
        <w:t>:</w:t>
      </w:r>
    </w:p>
    <w:p w14:paraId="61511919" w14:textId="69216EC5" w:rsidR="008D4205" w:rsidRDefault="008D4205" w:rsidP="008D4205">
      <w:pPr>
        <w:pStyle w:val="20"/>
        <w:shd w:val="clear" w:color="auto" w:fill="auto"/>
        <w:tabs>
          <w:tab w:val="left" w:pos="1214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– </w:t>
      </w:r>
      <w:r w:rsidRPr="002E043D">
        <w:rPr>
          <w:rFonts w:ascii="Arial" w:hAnsi="Arial" w:cs="Arial"/>
          <w:sz w:val="24"/>
          <w:szCs w:val="24"/>
        </w:rPr>
        <w:t xml:space="preserve">профессиональное и личностное развитие педагогов, работающих в образовательных организациях, реализующих образовательную программу </w:t>
      </w:r>
      <w:r>
        <w:rPr>
          <w:rFonts w:ascii="Arial" w:hAnsi="Arial" w:cs="Arial"/>
          <w:sz w:val="24"/>
          <w:szCs w:val="24"/>
        </w:rPr>
        <w:t>общего</w:t>
      </w:r>
      <w:r w:rsidRPr="002E043D">
        <w:rPr>
          <w:rFonts w:ascii="Arial" w:hAnsi="Arial" w:cs="Arial"/>
          <w:sz w:val="24"/>
          <w:szCs w:val="24"/>
        </w:rPr>
        <w:t xml:space="preserve"> образования;</w:t>
      </w:r>
    </w:p>
    <w:p w14:paraId="7F3CAEF7" w14:textId="77777777" w:rsidR="008D4205" w:rsidRDefault="008D4205" w:rsidP="008D4205">
      <w:pPr>
        <w:pStyle w:val="20"/>
        <w:shd w:val="clear" w:color="auto" w:fill="auto"/>
        <w:tabs>
          <w:tab w:val="left" w:pos="1214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– </w:t>
      </w:r>
      <w:r w:rsidRPr="002E043D">
        <w:rPr>
          <w:rFonts w:ascii="Arial" w:hAnsi="Arial" w:cs="Arial"/>
          <w:sz w:val="24"/>
          <w:szCs w:val="24"/>
        </w:rPr>
        <w:t>выявление и поддержка наиболее талантливых педагогов;</w:t>
      </w:r>
    </w:p>
    <w:p w14:paraId="56114698" w14:textId="0E08BB45" w:rsidR="008D4205" w:rsidRDefault="008D4205" w:rsidP="008D4205">
      <w:pPr>
        <w:pStyle w:val="20"/>
        <w:shd w:val="clear" w:color="auto" w:fill="auto"/>
        <w:tabs>
          <w:tab w:val="left" w:pos="1214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– </w:t>
      </w:r>
      <w:r w:rsidRPr="002E043D">
        <w:rPr>
          <w:rFonts w:ascii="Arial" w:hAnsi="Arial" w:cs="Arial"/>
          <w:sz w:val="24"/>
          <w:szCs w:val="24"/>
        </w:rPr>
        <w:t xml:space="preserve">выявление и поддержка инновационных методов, средств и технологий </w:t>
      </w:r>
      <w:r>
        <w:rPr>
          <w:rFonts w:ascii="Arial" w:hAnsi="Arial" w:cs="Arial"/>
          <w:sz w:val="24"/>
          <w:szCs w:val="24"/>
        </w:rPr>
        <w:t>общего</w:t>
      </w:r>
      <w:r w:rsidRPr="002E043D">
        <w:rPr>
          <w:rFonts w:ascii="Arial" w:hAnsi="Arial" w:cs="Arial"/>
          <w:sz w:val="24"/>
          <w:szCs w:val="24"/>
        </w:rPr>
        <w:t xml:space="preserve"> образования;</w:t>
      </w:r>
    </w:p>
    <w:p w14:paraId="6FCE21A3" w14:textId="5B815DA1" w:rsidR="008D4205" w:rsidRDefault="008D4205" w:rsidP="008D4205">
      <w:pPr>
        <w:pStyle w:val="20"/>
        <w:shd w:val="clear" w:color="auto" w:fill="auto"/>
        <w:tabs>
          <w:tab w:val="left" w:pos="1214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– </w:t>
      </w:r>
      <w:r w:rsidRPr="002E043D">
        <w:rPr>
          <w:rFonts w:ascii="Arial" w:hAnsi="Arial" w:cs="Arial"/>
          <w:sz w:val="24"/>
          <w:szCs w:val="24"/>
        </w:rPr>
        <w:t xml:space="preserve">привлечение внимания органов муниципальной власти и органов местного самоуправления, широкой педагогической общественности, средств массовой информации к важности решения проблем </w:t>
      </w:r>
      <w:r>
        <w:rPr>
          <w:rFonts w:ascii="Arial" w:hAnsi="Arial" w:cs="Arial"/>
          <w:sz w:val="24"/>
          <w:szCs w:val="24"/>
        </w:rPr>
        <w:t>общего</w:t>
      </w:r>
      <w:r w:rsidRPr="002E043D">
        <w:rPr>
          <w:rFonts w:ascii="Arial" w:hAnsi="Arial" w:cs="Arial"/>
          <w:sz w:val="24"/>
          <w:szCs w:val="24"/>
        </w:rPr>
        <w:t xml:space="preserve"> образования.</w:t>
      </w:r>
    </w:p>
    <w:p w14:paraId="51ED640C" w14:textId="77777777" w:rsidR="008D4205" w:rsidRDefault="008D4205" w:rsidP="008D4205">
      <w:pPr>
        <w:pStyle w:val="20"/>
        <w:shd w:val="clear" w:color="auto" w:fill="auto"/>
        <w:tabs>
          <w:tab w:val="left" w:pos="1214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2.2. Задачи Конкурса:</w:t>
      </w:r>
    </w:p>
    <w:p w14:paraId="1B2407B0" w14:textId="226500D4" w:rsidR="008D4205" w:rsidRDefault="008D4205" w:rsidP="008D4205">
      <w:pPr>
        <w:pStyle w:val="20"/>
        <w:shd w:val="clear" w:color="auto" w:fill="auto"/>
        <w:tabs>
          <w:tab w:val="left" w:pos="1214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– создание для педагогических работников общего образования условий и стимулов к развитию творческой инициативы, профессиональному совершенствованию, участию в деятельности профессиональных сообществ; </w:t>
      </w:r>
    </w:p>
    <w:p w14:paraId="5047B0EB" w14:textId="308F6AF4" w:rsidR="008D4205" w:rsidRDefault="008D4205" w:rsidP="008D4205">
      <w:pPr>
        <w:pStyle w:val="20"/>
        <w:shd w:val="clear" w:color="auto" w:fill="auto"/>
        <w:tabs>
          <w:tab w:val="left" w:pos="1214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– демонстрация широкой общественности достижений педагогических работников общего образования;</w:t>
      </w:r>
    </w:p>
    <w:p w14:paraId="695B1A3C" w14:textId="24F4A350" w:rsidR="008D4205" w:rsidRDefault="008D4205" w:rsidP="008D4205">
      <w:pPr>
        <w:pStyle w:val="20"/>
        <w:shd w:val="clear" w:color="auto" w:fill="auto"/>
        <w:tabs>
          <w:tab w:val="left" w:pos="1214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– создание информационной среды, ориентированной на освещение историй успеха педагогических работников общего образования и способствующей популяризации и повышению престижа профессии; </w:t>
      </w:r>
    </w:p>
    <w:p w14:paraId="670A5B18" w14:textId="5C94C692" w:rsidR="008D4205" w:rsidRPr="002E043D" w:rsidRDefault="008D4205" w:rsidP="008D4205">
      <w:pPr>
        <w:pStyle w:val="20"/>
        <w:shd w:val="clear" w:color="auto" w:fill="auto"/>
        <w:tabs>
          <w:tab w:val="left" w:pos="1214"/>
        </w:tabs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– выявление и распространение педагогических практик общего образования, получивших признание профессионального сообщества. </w:t>
      </w:r>
    </w:p>
    <w:p w14:paraId="3EA0C991" w14:textId="77777777" w:rsidR="00C21AC4" w:rsidRPr="00C21AC4" w:rsidRDefault="00C21AC4" w:rsidP="00C21A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9619C4A" w14:textId="651200B2" w:rsidR="00C21AC4" w:rsidRPr="00C21AC4" w:rsidRDefault="008D4205" w:rsidP="00C21A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C21AC4" w:rsidRPr="00C21AC4">
        <w:rPr>
          <w:rFonts w:ascii="Arial" w:eastAsia="Times New Roman" w:hAnsi="Arial" w:cs="Arial"/>
          <w:b/>
          <w:sz w:val="24"/>
          <w:szCs w:val="24"/>
          <w:lang w:eastAsia="ru-RU"/>
        </w:rPr>
        <w:t>. Организация и деятельность оргкомитета и экспертных комиссий конкурса «Учитель года – 202</w:t>
      </w:r>
      <w:r w:rsidR="00281F9D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C21AC4" w:rsidRPr="00C21AC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70B589D6" w14:textId="54D646A7" w:rsidR="00C21AC4" w:rsidRPr="00C21AC4" w:rsidRDefault="00F554C2" w:rsidP="00F554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C21AC4" w:rsidRPr="00C21A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F75D777" w14:textId="665043FE" w:rsidR="00C21AC4" w:rsidRPr="00C21AC4" w:rsidRDefault="00F554C2" w:rsidP="00F554C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24BDF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C21AC4" w:rsidRPr="00C21AC4">
        <w:rPr>
          <w:rFonts w:ascii="Arial" w:eastAsia="Times New Roman" w:hAnsi="Arial" w:cs="Arial"/>
          <w:sz w:val="24"/>
          <w:szCs w:val="24"/>
          <w:lang w:eastAsia="ru-RU"/>
        </w:rPr>
        <w:t>Рассмотрение вопросов, связанных с проведением муниципального конкурса осуществляет организационный комитет конкурса (далее – оргкомитет) и муниципальная экспертная комиссия.</w:t>
      </w:r>
    </w:p>
    <w:p w14:paraId="66D7F2D4" w14:textId="6921BC30" w:rsidR="00C21AC4" w:rsidRPr="00831DF4" w:rsidRDefault="00F554C2" w:rsidP="00F554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</w:t>
      </w:r>
      <w:r w:rsidR="00F24BDF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C21AC4" w:rsidRPr="00831DF4">
        <w:rPr>
          <w:rFonts w:ascii="Arial" w:eastAsia="Times New Roman" w:hAnsi="Arial" w:cs="Arial"/>
          <w:sz w:val="24"/>
          <w:szCs w:val="24"/>
          <w:lang w:eastAsia="ru-RU"/>
        </w:rPr>
        <w:t xml:space="preserve">Состав муниципальной экспертной комиссии формируется из представителей </w:t>
      </w:r>
      <w:r w:rsidR="00831DF4" w:rsidRPr="00831DF4">
        <w:rPr>
          <w:rFonts w:ascii="Arial" w:eastAsia="Times New Roman" w:hAnsi="Arial" w:cs="Arial"/>
          <w:sz w:val="24"/>
          <w:szCs w:val="24"/>
          <w:lang w:eastAsia="ru-RU"/>
        </w:rPr>
        <w:t xml:space="preserve">МКУ Управление </w:t>
      </w:r>
      <w:r w:rsidR="00CD1798" w:rsidRPr="00831DF4">
        <w:rPr>
          <w:rFonts w:ascii="Arial" w:eastAsia="Times New Roman" w:hAnsi="Arial" w:cs="Arial"/>
          <w:sz w:val="24"/>
          <w:szCs w:val="24"/>
          <w:lang w:eastAsia="ru-RU"/>
        </w:rPr>
        <w:t>образования, МКУ</w:t>
      </w:r>
      <w:r w:rsidR="00831DF4" w:rsidRPr="00831DF4">
        <w:rPr>
          <w:rFonts w:ascii="Arial" w:eastAsia="Times New Roman" w:hAnsi="Arial" w:cs="Arial"/>
          <w:sz w:val="24"/>
          <w:szCs w:val="24"/>
          <w:lang w:eastAsia="ru-RU"/>
        </w:rPr>
        <w:t xml:space="preserve"> Методический центр</w:t>
      </w:r>
      <w:r w:rsidR="00831DF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831DF4" w:rsidRPr="00831D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1B9A">
        <w:rPr>
          <w:rFonts w:ascii="Arial" w:eastAsia="Times New Roman" w:hAnsi="Arial" w:cs="Arial"/>
          <w:sz w:val="24"/>
          <w:szCs w:val="24"/>
          <w:lang w:eastAsia="ru-RU"/>
        </w:rPr>
        <w:t>обще</w:t>
      </w:r>
      <w:r w:rsidR="00C21AC4" w:rsidRPr="00831DF4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образовательных </w:t>
      </w:r>
      <w:r w:rsidR="008F2316" w:rsidRPr="00831DF4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C21AC4" w:rsidRPr="00831DF4">
        <w:rPr>
          <w:rFonts w:ascii="Arial" w:eastAsia="Times New Roman" w:hAnsi="Arial" w:cs="Arial"/>
          <w:sz w:val="24"/>
          <w:szCs w:val="24"/>
          <w:lang w:eastAsia="ru-RU"/>
        </w:rPr>
        <w:t xml:space="preserve"> Балаганского района.</w:t>
      </w:r>
    </w:p>
    <w:p w14:paraId="058B9FF0" w14:textId="232D2640" w:rsidR="00B95A19" w:rsidRPr="00C21AC4" w:rsidRDefault="00B95A19" w:rsidP="00F554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4BDF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0933BF" w:rsidRPr="00BB21BF">
        <w:rPr>
          <w:rFonts w:ascii="Arial" w:eastAsia="Times New Roman" w:hAnsi="Arial" w:cs="Arial"/>
          <w:sz w:val="24"/>
          <w:szCs w:val="24"/>
          <w:lang w:eastAsia="ru-RU"/>
        </w:rPr>
        <w:t xml:space="preserve">Во избежание необъективности оценивания член жюри не оценивает деятельность </w:t>
      </w:r>
      <w:r w:rsidR="00CD1798" w:rsidRPr="00BB21BF">
        <w:rPr>
          <w:rFonts w:ascii="Arial" w:eastAsia="Times New Roman" w:hAnsi="Arial" w:cs="Arial"/>
          <w:sz w:val="24"/>
          <w:szCs w:val="24"/>
          <w:lang w:eastAsia="ru-RU"/>
        </w:rPr>
        <w:t>конкурсанта своей</w:t>
      </w:r>
      <w:r w:rsidR="000933BF" w:rsidRPr="00BB21B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образовательной организации.</w:t>
      </w:r>
    </w:p>
    <w:p w14:paraId="58836366" w14:textId="77777777" w:rsidR="001E4D98" w:rsidRPr="00E32F0C" w:rsidRDefault="001E4D98">
      <w:pPr>
        <w:rPr>
          <w:rFonts w:ascii="Arial" w:hAnsi="Arial" w:cs="Arial"/>
          <w:sz w:val="24"/>
          <w:szCs w:val="24"/>
        </w:rPr>
      </w:pPr>
    </w:p>
    <w:p w14:paraId="43891626" w14:textId="58340D4C" w:rsidR="00C21AC4" w:rsidRPr="00C21AC4" w:rsidRDefault="008D4205" w:rsidP="00C21A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C21AC4" w:rsidRPr="00C21A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Порядок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сроки </w:t>
      </w:r>
      <w:r w:rsidR="00C21AC4" w:rsidRPr="00C21A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проведения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="00C21AC4" w:rsidRPr="00C21AC4">
        <w:rPr>
          <w:rFonts w:ascii="Arial" w:eastAsia="Times New Roman" w:hAnsi="Arial" w:cs="Arial"/>
          <w:b/>
          <w:sz w:val="24"/>
          <w:szCs w:val="24"/>
          <w:lang w:eastAsia="ru-RU"/>
        </w:rPr>
        <w:t>онкурса</w:t>
      </w:r>
    </w:p>
    <w:p w14:paraId="7D237E53" w14:textId="288BD7E9" w:rsidR="00C21AC4" w:rsidRPr="00C21AC4" w:rsidRDefault="00C21AC4" w:rsidP="00C21AC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AC4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24BDF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Pr="00C21AC4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</w:t>
      </w:r>
      <w:r w:rsidR="00352640">
        <w:rPr>
          <w:rFonts w:ascii="Arial" w:eastAsia="Times New Roman" w:hAnsi="Arial" w:cs="Arial"/>
          <w:sz w:val="24"/>
          <w:szCs w:val="24"/>
          <w:lang w:eastAsia="ru-RU"/>
        </w:rPr>
        <w:t>учителю (педагогическому работнику)</w:t>
      </w:r>
      <w:r w:rsidRPr="00C21AC4">
        <w:rPr>
          <w:rFonts w:ascii="Arial" w:eastAsia="Times New Roman" w:hAnsi="Arial" w:cs="Arial"/>
          <w:sz w:val="24"/>
          <w:szCs w:val="24"/>
          <w:lang w:eastAsia="ru-RU"/>
        </w:rPr>
        <w:t>, участвующему в конкурсе:</w:t>
      </w:r>
    </w:p>
    <w:p w14:paraId="55B24424" w14:textId="77777777" w:rsidR="00C21AC4" w:rsidRPr="00C21AC4" w:rsidRDefault="00C21AC4" w:rsidP="008D42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AC4">
        <w:rPr>
          <w:rFonts w:ascii="Arial" w:eastAsia="Times New Roman" w:hAnsi="Arial" w:cs="Arial"/>
          <w:sz w:val="24"/>
          <w:szCs w:val="24"/>
          <w:lang w:eastAsia="ru-RU"/>
        </w:rPr>
        <w:t>а) соответствие условиям, указанным в пункте 1 настоящего Положения;</w:t>
      </w:r>
    </w:p>
    <w:p w14:paraId="32ECFB03" w14:textId="77777777" w:rsidR="00C21AC4" w:rsidRPr="00C21AC4" w:rsidRDefault="00C21AC4" w:rsidP="008D42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AC4">
        <w:rPr>
          <w:rFonts w:ascii="Arial" w:eastAsia="Times New Roman" w:hAnsi="Arial" w:cs="Arial"/>
          <w:sz w:val="24"/>
          <w:szCs w:val="24"/>
          <w:lang w:eastAsia="ru-RU"/>
        </w:rPr>
        <w:t>б) наличие среднего или высшего профессионального образования;</w:t>
      </w:r>
    </w:p>
    <w:p w14:paraId="48666513" w14:textId="77777777" w:rsidR="00C21AC4" w:rsidRPr="00C21AC4" w:rsidRDefault="00C21AC4" w:rsidP="008D42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AC4">
        <w:rPr>
          <w:rFonts w:ascii="Arial" w:eastAsia="Times New Roman" w:hAnsi="Arial" w:cs="Arial"/>
          <w:sz w:val="24"/>
          <w:szCs w:val="24"/>
          <w:lang w:eastAsia="ru-RU"/>
        </w:rPr>
        <w:t>в) основное место работы – общеобразовательная организация.</w:t>
      </w:r>
    </w:p>
    <w:p w14:paraId="1B407294" w14:textId="7C574E00" w:rsidR="00C21AC4" w:rsidRDefault="00C21AC4" w:rsidP="00C21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AC4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24BDF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Pr="00C21AC4">
        <w:rPr>
          <w:rFonts w:ascii="Arial" w:eastAsia="Times New Roman" w:hAnsi="Arial" w:cs="Arial"/>
          <w:sz w:val="24"/>
          <w:szCs w:val="24"/>
          <w:lang w:eastAsia="ru-RU"/>
        </w:rPr>
        <w:t>Выдвижение учителей</w:t>
      </w:r>
      <w:r w:rsidR="00352640">
        <w:rPr>
          <w:rFonts w:ascii="Arial" w:eastAsia="Times New Roman" w:hAnsi="Arial" w:cs="Arial"/>
          <w:sz w:val="24"/>
          <w:szCs w:val="24"/>
          <w:lang w:eastAsia="ru-RU"/>
        </w:rPr>
        <w:t xml:space="preserve"> (педагогических работников)</w:t>
      </w:r>
      <w:r w:rsidRPr="00C21AC4">
        <w:rPr>
          <w:rFonts w:ascii="Arial" w:eastAsia="Times New Roman" w:hAnsi="Arial" w:cs="Arial"/>
          <w:sz w:val="24"/>
          <w:szCs w:val="24"/>
          <w:lang w:eastAsia="ru-RU"/>
        </w:rPr>
        <w:t xml:space="preserve"> для участия в конкурсе осуществляется с их согласия общеобразовательными организациями путем представления следующих документов (далее - документы):</w:t>
      </w:r>
    </w:p>
    <w:p w14:paraId="3C584532" w14:textId="15AC9570" w:rsidR="00F24BDF" w:rsidRDefault="00F24BDF" w:rsidP="00C21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1. заявление на участие в конкурсе по форме;</w:t>
      </w:r>
    </w:p>
    <w:p w14:paraId="18EDA136" w14:textId="271853E5" w:rsidR="00F24BDF" w:rsidRDefault="00F24BDF" w:rsidP="00C21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анкета педагога по форме;</w:t>
      </w:r>
    </w:p>
    <w:p w14:paraId="3C5F567F" w14:textId="1A226752" w:rsidR="00F24BDF" w:rsidRPr="002E043D" w:rsidRDefault="00F24BDF" w:rsidP="00F24BDF">
      <w:pPr>
        <w:pStyle w:val="Default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ab/>
        <w:t xml:space="preserve">3. </w:t>
      </w:r>
      <w:r>
        <w:rPr>
          <w:rFonts w:ascii="Arial" w:hAnsi="Arial" w:cs="Arial"/>
          <w:bCs/>
        </w:rPr>
        <w:t>ц</w:t>
      </w:r>
      <w:r w:rsidRPr="00313BE4">
        <w:rPr>
          <w:rFonts w:ascii="Arial" w:hAnsi="Arial" w:cs="Arial"/>
          <w:bCs/>
        </w:rPr>
        <w:t>ветная фотография</w:t>
      </w:r>
      <w:r w:rsidRPr="002E043D">
        <w:rPr>
          <w:rFonts w:ascii="Arial" w:hAnsi="Arial" w:cs="Arial"/>
          <w:b/>
          <w:bCs/>
        </w:rPr>
        <w:t xml:space="preserve"> </w:t>
      </w:r>
      <w:r w:rsidRPr="002E043D">
        <w:rPr>
          <w:rFonts w:ascii="Arial" w:hAnsi="Arial" w:cs="Arial"/>
        </w:rPr>
        <w:t>(размером 9x12 в электронном виде в файле с расширением jpg объемом не более 0,5 мгб) для оформления информационно-</w:t>
      </w:r>
      <w:r>
        <w:rPr>
          <w:rFonts w:ascii="Arial" w:hAnsi="Arial" w:cs="Arial"/>
        </w:rPr>
        <w:t xml:space="preserve"> </w:t>
      </w:r>
      <w:r w:rsidRPr="002E043D">
        <w:rPr>
          <w:rFonts w:ascii="Arial" w:hAnsi="Arial" w:cs="Arial"/>
        </w:rPr>
        <w:t xml:space="preserve">презентационных материалов конкурса; </w:t>
      </w:r>
    </w:p>
    <w:p w14:paraId="308628F8" w14:textId="4D7B036A" w:rsidR="00F24BDF" w:rsidRPr="00313BE4" w:rsidRDefault="00F24BDF" w:rsidP="00F24BDF">
      <w:pPr>
        <w:pStyle w:val="20"/>
        <w:shd w:val="clear" w:color="auto" w:fill="auto"/>
        <w:spacing w:after="0" w:line="311" w:lineRule="exact"/>
        <w:jc w:val="both"/>
        <w:rPr>
          <w:rFonts w:ascii="Arial" w:hAnsi="Arial" w:cs="Arial"/>
          <w:sz w:val="24"/>
          <w:szCs w:val="24"/>
        </w:rPr>
      </w:pPr>
      <w:r w:rsidRPr="00313BE4">
        <w:rPr>
          <w:rFonts w:ascii="Arial" w:hAnsi="Arial" w:cs="Arial"/>
          <w:bCs/>
          <w:sz w:val="24"/>
          <w:szCs w:val="24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>4</w:t>
      </w:r>
      <w:r w:rsidRPr="00313BE4">
        <w:rPr>
          <w:rFonts w:ascii="Arial" w:hAnsi="Arial" w:cs="Arial"/>
          <w:bCs/>
          <w:sz w:val="24"/>
          <w:szCs w:val="24"/>
        </w:rPr>
        <w:t>.3.</w:t>
      </w:r>
      <w:r>
        <w:rPr>
          <w:rFonts w:ascii="Arial" w:hAnsi="Arial" w:cs="Arial"/>
          <w:bCs/>
          <w:sz w:val="24"/>
          <w:szCs w:val="24"/>
        </w:rPr>
        <w:t> Заявка на участие в К</w:t>
      </w:r>
      <w:r w:rsidRPr="00313BE4">
        <w:rPr>
          <w:rFonts w:ascii="Arial" w:hAnsi="Arial" w:cs="Arial"/>
          <w:bCs/>
          <w:sz w:val="24"/>
          <w:szCs w:val="24"/>
        </w:rPr>
        <w:t>онкурсе подается в МКУ Методический центр</w:t>
      </w:r>
      <w:r>
        <w:rPr>
          <w:rFonts w:ascii="Arial" w:hAnsi="Arial" w:cs="Arial"/>
          <w:bCs/>
          <w:sz w:val="24"/>
          <w:szCs w:val="24"/>
        </w:rPr>
        <w:t xml:space="preserve"> управления образования Балаганского района</w:t>
      </w:r>
      <w:r w:rsidRPr="00313BE4">
        <w:rPr>
          <w:rFonts w:ascii="Arial" w:hAnsi="Arial" w:cs="Arial"/>
          <w:bCs/>
          <w:sz w:val="24"/>
          <w:szCs w:val="24"/>
        </w:rPr>
        <w:t xml:space="preserve"> </w:t>
      </w:r>
      <w:r w:rsidRPr="00294894">
        <w:rPr>
          <w:rFonts w:ascii="Arial" w:hAnsi="Arial" w:cs="Arial"/>
          <w:b/>
          <w:bCs/>
          <w:sz w:val="24"/>
          <w:szCs w:val="24"/>
        </w:rPr>
        <w:t>до 22 января 2024 года.</w:t>
      </w:r>
    </w:p>
    <w:p w14:paraId="2EA35ABF" w14:textId="5E265338" w:rsidR="00F24BDF" w:rsidRPr="00F24BDF" w:rsidRDefault="00F24BDF" w:rsidP="00F24BDF">
      <w:pPr>
        <w:pStyle w:val="20"/>
        <w:shd w:val="clear" w:color="auto" w:fill="auto"/>
        <w:tabs>
          <w:tab w:val="left" w:pos="1182"/>
        </w:tabs>
        <w:spacing w:after="0" w:line="311" w:lineRule="exac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4</w:t>
      </w:r>
      <w:r w:rsidRPr="00F24BDF">
        <w:rPr>
          <w:rFonts w:ascii="Arial" w:hAnsi="Arial" w:cs="Arial"/>
          <w:sz w:val="24"/>
          <w:szCs w:val="24"/>
          <w:lang w:eastAsia="ru-RU"/>
        </w:rPr>
        <w:t xml:space="preserve">.4. Конкурс проводится в два этапа: </w:t>
      </w:r>
    </w:p>
    <w:p w14:paraId="4BDD2C59" w14:textId="77777777" w:rsidR="00F24BDF" w:rsidRPr="00F24BDF" w:rsidRDefault="00F24BDF" w:rsidP="00F24BDF">
      <w:pPr>
        <w:widowControl w:val="0"/>
        <w:tabs>
          <w:tab w:val="left" w:pos="1116"/>
        </w:tabs>
        <w:spacing w:after="0" w:line="311" w:lineRule="exac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BDF">
        <w:rPr>
          <w:rFonts w:ascii="Arial" w:eastAsia="Times New Roman" w:hAnsi="Arial" w:cs="Arial"/>
          <w:b/>
          <w:sz w:val="24"/>
          <w:szCs w:val="24"/>
          <w:lang w:eastAsia="ru-RU"/>
        </w:rPr>
        <w:t>1. этап (заочный) включает</w:t>
      </w:r>
      <w:r w:rsidRPr="00F24BD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EFB3FCC" w14:textId="77777777" w:rsidR="00F24BDF" w:rsidRPr="00F24BDF" w:rsidRDefault="00F24BDF" w:rsidP="00F24BDF">
      <w:pPr>
        <w:widowControl w:val="0"/>
        <w:tabs>
          <w:tab w:val="left" w:pos="1116"/>
        </w:tabs>
        <w:spacing w:after="0" w:line="311" w:lineRule="exac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BDF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F24BDF">
        <w:rPr>
          <w:rFonts w:ascii="Arial" w:eastAsia="Times New Roman" w:hAnsi="Arial" w:cs="Arial"/>
          <w:b/>
          <w:sz w:val="24"/>
          <w:szCs w:val="24"/>
          <w:lang w:eastAsia="ru-RU"/>
        </w:rPr>
        <w:t>«Интернет-портфолио»</w:t>
      </w:r>
    </w:p>
    <w:p w14:paraId="07CB83C7" w14:textId="77777777" w:rsidR="00F24BDF" w:rsidRPr="00F24BDF" w:rsidRDefault="00F24BDF" w:rsidP="00F24BDF">
      <w:pPr>
        <w:widowControl w:val="0"/>
        <w:spacing w:after="0" w:line="311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BDF">
        <w:rPr>
          <w:rFonts w:ascii="Arial" w:eastAsia="Times New Roman" w:hAnsi="Arial" w:cs="Arial"/>
          <w:sz w:val="24"/>
          <w:szCs w:val="24"/>
          <w:lang w:eastAsia="ru-RU"/>
        </w:rPr>
        <w:t xml:space="preserve">           Предоставление материала </w:t>
      </w:r>
      <w:r w:rsidRPr="00F24BDF">
        <w:rPr>
          <w:rFonts w:ascii="Arial" w:eastAsia="Times New Roman" w:hAnsi="Arial" w:cs="Arial"/>
          <w:b/>
          <w:sz w:val="24"/>
          <w:szCs w:val="24"/>
          <w:lang w:eastAsia="ru-RU"/>
        </w:rPr>
        <w:t>до 7 февраля 2024 года.</w:t>
      </w:r>
    </w:p>
    <w:p w14:paraId="258B16C7" w14:textId="77777777" w:rsidR="00F24BDF" w:rsidRPr="00F24BDF" w:rsidRDefault="00F24BDF" w:rsidP="00F24BD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4BDF">
        <w:rPr>
          <w:rFonts w:ascii="Arial" w:eastAsiaTheme="minorEastAsia" w:hAnsi="Arial" w:cs="Arial"/>
          <w:sz w:val="24"/>
          <w:szCs w:val="24"/>
          <w:lang w:eastAsia="ru-RU"/>
        </w:rPr>
        <w:t>М</w:t>
      </w:r>
      <w:r w:rsidRPr="00F24BDF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униципальная экспертная комиссия </w:t>
      </w:r>
      <w:r w:rsidRPr="00F24BDF">
        <w:rPr>
          <w:rFonts w:ascii="Arial" w:eastAsiaTheme="minorEastAsia" w:hAnsi="Arial" w:cs="Arial"/>
          <w:b/>
          <w:sz w:val="24"/>
          <w:szCs w:val="24"/>
          <w:lang w:eastAsia="ru-RU"/>
        </w:rPr>
        <w:t>9 февраля 2024 года</w:t>
      </w:r>
      <w:r w:rsidRPr="00F24BDF">
        <w:rPr>
          <w:rFonts w:ascii="Arial" w:eastAsiaTheme="minorEastAsia" w:hAnsi="Arial" w:cs="Arial"/>
          <w:sz w:val="24"/>
          <w:szCs w:val="24"/>
          <w:lang w:eastAsia="ru-RU"/>
        </w:rPr>
        <w:t xml:space="preserve"> осуществляет оценку представленного на конкурс информационного материала на сайтах образовательных организаций</w:t>
      </w:r>
      <w:r w:rsidRPr="00F24B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14:paraId="63F58D95" w14:textId="6A095C90" w:rsidR="00F24BDF" w:rsidRDefault="00F24BDF" w:rsidP="00F24BD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F24BDF">
        <w:rPr>
          <w:rFonts w:ascii="Arial" w:eastAsiaTheme="minorEastAsia" w:hAnsi="Arial" w:cs="Arial"/>
          <w:sz w:val="24"/>
          <w:szCs w:val="24"/>
          <w:u w:val="single"/>
          <w:lang w:eastAsia="ru-RU"/>
        </w:rPr>
        <w:t>Рекомендуем руководителям образовательных организаций освободить членов муниципальной</w:t>
      </w:r>
      <w:r w:rsidRPr="00F24BD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экспертной комиссии</w:t>
      </w:r>
      <w:r w:rsidRPr="00F24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4BDF">
        <w:rPr>
          <w:rFonts w:ascii="Arial" w:eastAsiaTheme="minorEastAsia" w:hAnsi="Arial" w:cs="Arial"/>
          <w:sz w:val="24"/>
          <w:szCs w:val="24"/>
          <w:u w:val="single"/>
          <w:lang w:eastAsia="ru-RU"/>
        </w:rPr>
        <w:t>от основной работы.</w:t>
      </w:r>
    </w:p>
    <w:p w14:paraId="66104395" w14:textId="77777777" w:rsidR="00863D55" w:rsidRPr="00863D55" w:rsidRDefault="00863D55" w:rsidP="00863D5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63D55">
        <w:rPr>
          <w:rFonts w:ascii="Arial" w:eastAsiaTheme="minorEastAsia" w:hAnsi="Arial" w:cs="Arial"/>
          <w:b/>
          <w:sz w:val="24"/>
          <w:szCs w:val="24"/>
          <w:lang w:eastAsia="ru-RU"/>
        </w:rPr>
        <w:t>2. этап (очный) включает два тура.</w:t>
      </w:r>
    </w:p>
    <w:p w14:paraId="18FD8EF0" w14:textId="77777777" w:rsidR="00863D55" w:rsidRPr="00863D55" w:rsidRDefault="00863D55" w:rsidP="00863D55">
      <w:pPr>
        <w:widowControl w:val="0"/>
        <w:spacing w:after="0" w:line="311" w:lineRule="exac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3D55">
        <w:rPr>
          <w:rFonts w:ascii="Arial" w:eastAsia="Times New Roman" w:hAnsi="Arial" w:cs="Arial"/>
          <w:b/>
          <w:sz w:val="24"/>
          <w:szCs w:val="24"/>
          <w:lang w:eastAsia="ru-RU"/>
        </w:rPr>
        <w:t>Первый тур</w:t>
      </w:r>
      <w:r w:rsidRPr="00863D55">
        <w:rPr>
          <w:rFonts w:ascii="Arial" w:eastAsia="Times New Roman" w:hAnsi="Arial" w:cs="Arial"/>
          <w:sz w:val="24"/>
          <w:szCs w:val="24"/>
          <w:lang w:eastAsia="ru-RU"/>
        </w:rPr>
        <w:t xml:space="preserve"> очного этапа включает конкурсные задания:</w:t>
      </w:r>
    </w:p>
    <w:p w14:paraId="52613E90" w14:textId="77F9E9F5" w:rsidR="00863D55" w:rsidRPr="00863D55" w:rsidRDefault="00863D55" w:rsidP="00863D55">
      <w:pPr>
        <w:widowControl w:val="0"/>
        <w:spacing w:after="0" w:line="311" w:lineRule="exac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3D55">
        <w:rPr>
          <w:rFonts w:ascii="Arial" w:eastAsia="Times New Roman" w:hAnsi="Arial" w:cs="Arial"/>
          <w:sz w:val="24"/>
          <w:szCs w:val="24"/>
          <w:lang w:eastAsia="ru-RU"/>
        </w:rPr>
        <w:t>– «</w:t>
      </w:r>
      <w:r>
        <w:rPr>
          <w:rFonts w:ascii="Arial" w:eastAsia="Times New Roman" w:hAnsi="Arial" w:cs="Arial"/>
          <w:sz w:val="24"/>
          <w:szCs w:val="24"/>
          <w:lang w:eastAsia="ru-RU"/>
        </w:rPr>
        <w:t>Методический семинар</w:t>
      </w:r>
      <w:r w:rsidRPr="00863D55">
        <w:rPr>
          <w:rFonts w:ascii="Arial" w:eastAsia="Times New Roman" w:hAnsi="Arial" w:cs="Arial"/>
          <w:sz w:val="24"/>
          <w:szCs w:val="24"/>
          <w:lang w:eastAsia="ru-RU"/>
        </w:rPr>
        <w:t xml:space="preserve">», дата проведения </w:t>
      </w:r>
      <w:r w:rsidRPr="00863D55">
        <w:rPr>
          <w:rFonts w:ascii="Arial" w:eastAsia="Times New Roman" w:hAnsi="Arial" w:cs="Arial"/>
          <w:b/>
          <w:sz w:val="24"/>
          <w:szCs w:val="24"/>
          <w:lang w:eastAsia="ru-RU"/>
        </w:rPr>
        <w:t>12 февраля 2024 года;</w:t>
      </w:r>
    </w:p>
    <w:p w14:paraId="77AA0F0C" w14:textId="77777777" w:rsidR="00863D55" w:rsidRPr="00863D55" w:rsidRDefault="00863D55" w:rsidP="00863D55">
      <w:pPr>
        <w:widowControl w:val="0"/>
        <w:spacing w:after="0" w:line="311" w:lineRule="exact"/>
        <w:ind w:firstLine="72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63D55">
        <w:rPr>
          <w:rFonts w:ascii="Arial" w:eastAsia="Times New Roman" w:hAnsi="Arial" w:cs="Arial"/>
          <w:sz w:val="24"/>
          <w:szCs w:val="24"/>
          <w:lang w:eastAsia="ru-RU"/>
        </w:rPr>
        <w:t xml:space="preserve">– Круглый стол «Педагогические дебаты» (с начальником МКУ Управление образования Балаганского района и экспертной комиссией), дата проведения               </w:t>
      </w:r>
      <w:r w:rsidRPr="00863D55">
        <w:rPr>
          <w:rFonts w:ascii="Arial" w:eastAsia="Times New Roman" w:hAnsi="Arial" w:cs="Arial"/>
          <w:b/>
          <w:sz w:val="24"/>
          <w:szCs w:val="24"/>
          <w:lang w:eastAsia="ru-RU"/>
        </w:rPr>
        <w:t>12 февраля 2024 года;</w:t>
      </w:r>
    </w:p>
    <w:p w14:paraId="52103F69" w14:textId="226E4493" w:rsidR="00863D55" w:rsidRPr="00863D55" w:rsidRDefault="00863D55" w:rsidP="00863D55">
      <w:pPr>
        <w:widowControl w:val="0"/>
        <w:spacing w:after="0" w:line="311" w:lineRule="exact"/>
        <w:ind w:firstLine="72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63D55">
        <w:rPr>
          <w:rFonts w:ascii="Arial" w:eastAsia="Times New Roman" w:hAnsi="Arial" w:cs="Arial"/>
          <w:sz w:val="24"/>
          <w:szCs w:val="24"/>
          <w:lang w:eastAsia="ru-RU"/>
        </w:rPr>
        <w:t>– «</w:t>
      </w:r>
      <w:r>
        <w:rPr>
          <w:rFonts w:ascii="Arial" w:eastAsia="Times New Roman" w:hAnsi="Arial" w:cs="Arial"/>
          <w:sz w:val="24"/>
          <w:szCs w:val="24"/>
          <w:lang w:eastAsia="ru-RU"/>
        </w:rPr>
        <w:t>Урок</w:t>
      </w:r>
      <w:r w:rsidRPr="00863D55">
        <w:rPr>
          <w:rFonts w:ascii="Arial" w:eastAsia="Times New Roman" w:hAnsi="Arial" w:cs="Arial"/>
          <w:sz w:val="24"/>
          <w:szCs w:val="24"/>
          <w:lang w:eastAsia="ru-RU"/>
        </w:rPr>
        <w:t xml:space="preserve">», дата проведения </w:t>
      </w:r>
      <w:r w:rsidRPr="00863D55">
        <w:rPr>
          <w:rFonts w:ascii="Arial" w:eastAsia="Times New Roman" w:hAnsi="Arial" w:cs="Arial"/>
          <w:b/>
          <w:sz w:val="24"/>
          <w:szCs w:val="24"/>
          <w:lang w:eastAsia="ru-RU"/>
        </w:rPr>
        <w:t>13–14 февраля 2024 года;</w:t>
      </w:r>
    </w:p>
    <w:p w14:paraId="49DD2C63" w14:textId="0620EFDB" w:rsidR="000933BF" w:rsidRPr="004B0143" w:rsidRDefault="00863D55" w:rsidP="004B0143">
      <w:pPr>
        <w:widowControl w:val="0"/>
        <w:spacing w:after="0" w:line="311" w:lineRule="exact"/>
        <w:ind w:firstLine="72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63D55">
        <w:rPr>
          <w:rFonts w:ascii="Arial" w:eastAsia="Times New Roman" w:hAnsi="Arial" w:cs="Arial"/>
          <w:sz w:val="24"/>
          <w:szCs w:val="24"/>
          <w:lang w:eastAsia="ru-RU"/>
        </w:rPr>
        <w:t>– «</w:t>
      </w:r>
      <w:r w:rsidR="004B0143">
        <w:rPr>
          <w:rFonts w:ascii="Arial" w:eastAsia="Calibri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Классный час</w:t>
      </w:r>
      <w:r w:rsidRPr="00863D55">
        <w:rPr>
          <w:rFonts w:ascii="Arial" w:eastAsia="Calibri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», дата проведения </w:t>
      </w:r>
      <w:r w:rsidRPr="00863D55">
        <w:rPr>
          <w:rFonts w:ascii="Arial" w:eastAsia="Times New Roman" w:hAnsi="Arial" w:cs="Arial"/>
          <w:b/>
          <w:sz w:val="24"/>
          <w:szCs w:val="24"/>
          <w:lang w:eastAsia="ru-RU"/>
        </w:rPr>
        <w:t>13–14 февраля 2024 года.</w:t>
      </w:r>
    </w:p>
    <w:p w14:paraId="44FC9C72" w14:textId="77777777" w:rsidR="00D65F8D" w:rsidRPr="00E32F0C" w:rsidRDefault="00D65F8D" w:rsidP="00741AB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2F0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A0A8A05" w14:textId="18AC90F8" w:rsidR="00D65F8D" w:rsidRPr="004B0143" w:rsidRDefault="00D65F8D" w:rsidP="004B0143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4B014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Конку</w:t>
      </w:r>
      <w:r w:rsidR="00D94B50" w:rsidRPr="004B014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рсное испытание «Интернет-портфолио</w:t>
      </w:r>
      <w:r w:rsidRPr="004B014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14:paraId="34034D0F" w14:textId="77777777" w:rsidR="00D65F8D" w:rsidRPr="00D65F8D" w:rsidRDefault="00D65F8D" w:rsidP="004B01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1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</w:t>
      </w:r>
      <w:r w:rsidRPr="00D65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D65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14:paraId="7DAFFD4E" w14:textId="77777777" w:rsidR="00D65F8D" w:rsidRPr="00D65F8D" w:rsidRDefault="00D65F8D" w:rsidP="00D65F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1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Формат конкурсного испытания</w:t>
      </w:r>
      <w:r w:rsidRPr="00D65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D65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14:paraId="639596C4" w14:textId="77777777" w:rsidR="00D65F8D" w:rsidRPr="00D65F8D" w:rsidRDefault="00F554C2" w:rsidP="00D65F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D65F8D" w:rsidRPr="00D65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выполнения конкурсного испытания осуществляется по 5 критериям, к</w:t>
      </w:r>
      <w:r w:rsidR="00D65F8D" w:rsidRPr="00E32F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аждый из которых о</w:t>
      </w:r>
      <w:r w:rsidR="00BB2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ценивается в 2</w:t>
      </w:r>
      <w:r w:rsidR="00495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5F8D" w:rsidRPr="00D65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балла и имеет равнозначный в</w:t>
      </w:r>
      <w:r w:rsidR="00D65F8D" w:rsidRPr="00E32F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ес. </w:t>
      </w:r>
      <w:r w:rsidR="00D65F8D" w:rsidRPr="004B01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Максимальный общий балл </w:t>
      </w:r>
      <w:r w:rsidR="00BB21BF" w:rsidRPr="004B01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–</w:t>
      </w:r>
      <w:r w:rsidR="00D65F8D" w:rsidRPr="004B01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</w:t>
      </w:r>
      <w:r w:rsidR="00BB21BF" w:rsidRPr="004B01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</w:t>
      </w:r>
      <w:r w:rsidR="00BB2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CC5B9BC" w14:textId="77777777" w:rsidR="00D65F8D" w:rsidRPr="00E32F0C" w:rsidRDefault="00D65F8D" w:rsidP="00EB60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1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Критерии оценки конкурсного испытания</w:t>
      </w:r>
      <w:r w:rsidRPr="00D65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D65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информационная насыщенность, безопасность и комфортность виртуальной образовательной среды, эффективность обратной связи, актуальность информации, оригинальность и адекватность дизайна.</w:t>
      </w:r>
    </w:p>
    <w:p w14:paraId="48736E03" w14:textId="77777777" w:rsidR="00D65F8D" w:rsidRPr="00E32F0C" w:rsidRDefault="00D65F8D" w:rsidP="00D65F8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9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6941"/>
      </w:tblGrid>
      <w:tr w:rsidR="00D65F8D" w:rsidRPr="00D65F8D" w14:paraId="446F48BE" w14:textId="77777777" w:rsidTr="002A624B">
        <w:trPr>
          <w:trHeight w:val="403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5047BA" w14:textId="77777777" w:rsidR="00D65F8D" w:rsidRPr="00D65F8D" w:rsidRDefault="00D65F8D" w:rsidP="00D65F8D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C6DDC" w14:textId="77777777" w:rsidR="00D65F8D" w:rsidRPr="00D65F8D" w:rsidRDefault="00D65F8D" w:rsidP="00D65F8D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D65F8D" w:rsidRPr="00D65F8D" w14:paraId="13E3DB3F" w14:textId="77777777" w:rsidTr="002A624B">
        <w:trPr>
          <w:trHeight w:val="403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68739" w14:textId="77777777" w:rsidR="00D65F8D" w:rsidRPr="00D65F8D" w:rsidRDefault="00D65F8D" w:rsidP="00D65F8D">
            <w:pPr>
              <w:spacing w:after="0" w:line="280" w:lineRule="exact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</w:t>
            </w:r>
          </w:p>
          <w:p w14:paraId="38BE8C9E" w14:textId="77777777" w:rsidR="00D65F8D" w:rsidRPr="00D65F8D" w:rsidRDefault="00D65F8D" w:rsidP="00D65F8D">
            <w:pPr>
              <w:spacing w:after="0" w:line="280" w:lineRule="exact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насыщенность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56D6F" w14:textId="77777777" w:rsidR="00D65F8D" w:rsidRPr="00D65F8D" w:rsidRDefault="00D65F8D" w:rsidP="00D65F8D">
            <w:pPr>
              <w:spacing w:after="0" w:line="240" w:lineRule="auto"/>
              <w:ind w:left="142" w:right="1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Полнота информации. Методическая ценность материалов. Разнообразие форматов структурирования (текстовый, графический, звуковой и др.). Комплексность (для разных участников образовательного процесса). Тематическая организованность информации. Научная корректность. Методическая грамотность.</w:t>
            </w:r>
          </w:p>
        </w:tc>
      </w:tr>
      <w:tr w:rsidR="00D65F8D" w:rsidRPr="00D65F8D" w14:paraId="351C50D0" w14:textId="77777777" w:rsidTr="009B1047">
        <w:trPr>
          <w:trHeight w:val="140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5EC1E7" w14:textId="77777777" w:rsidR="00D65F8D" w:rsidRPr="00D65F8D" w:rsidRDefault="00D65F8D" w:rsidP="00D65F8D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</w:t>
            </w:r>
          </w:p>
          <w:p w14:paraId="79417ADE" w14:textId="77777777" w:rsidR="00D65F8D" w:rsidRPr="00D65F8D" w:rsidRDefault="00D65F8D" w:rsidP="00D65F8D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комфортность</w:t>
            </w:r>
          </w:p>
          <w:p w14:paraId="601384D4" w14:textId="77777777" w:rsidR="00D65F8D" w:rsidRPr="00D65F8D" w:rsidRDefault="00D65F8D" w:rsidP="00D65F8D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виртуальной</w:t>
            </w:r>
          </w:p>
          <w:p w14:paraId="67DBAA15" w14:textId="77777777" w:rsidR="00D65F8D" w:rsidRPr="00D65F8D" w:rsidRDefault="00D65F8D" w:rsidP="00D65F8D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14:paraId="7118C523" w14:textId="77777777" w:rsidR="00D65F8D" w:rsidRPr="00D65F8D" w:rsidRDefault="00D65F8D" w:rsidP="00D65F8D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4FC3ED" w14:textId="77777777" w:rsidR="00D65F8D" w:rsidRPr="00D65F8D" w:rsidRDefault="00D65F8D" w:rsidP="00D65F8D">
            <w:pPr>
              <w:spacing w:after="0" w:line="240" w:lineRule="auto"/>
              <w:ind w:left="142" w:right="1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Понятное меню (рубрикация). Удобство навигации. Разумная скорость загрузки. Языковая культура. Наличие инструкций и пояснений для пользователей (карты сайта, навигатор, подсказки, помощь). Защищённость пользователей. Адекватность образовательным целям.</w:t>
            </w:r>
          </w:p>
        </w:tc>
      </w:tr>
      <w:tr w:rsidR="00D65F8D" w:rsidRPr="00D65F8D" w14:paraId="15CA4FB8" w14:textId="77777777" w:rsidTr="00EB606F">
        <w:trPr>
          <w:trHeight w:val="225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54FCC1" w14:textId="77777777" w:rsidR="00D65F8D" w:rsidRPr="00D65F8D" w:rsidRDefault="00D65F8D" w:rsidP="00D65F8D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Эффективность обратной связи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712CA3" w14:textId="77777777" w:rsidR="00D65F8D" w:rsidRPr="00D65F8D" w:rsidRDefault="00D65F8D" w:rsidP="00D65F8D">
            <w:pPr>
              <w:spacing w:after="0" w:line="240" w:lineRule="auto"/>
              <w:ind w:left="142" w:right="1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Разнообразие форм для обратной связи. Доступность обратной связи. Наличие контактных данных. Пространство для форумов и обсуждений. Удобство использования механизмов обратной связи. Систематичность и адресная помощь (ответы на вопросы, комментарии). Регулярность обратной связи и количество вовлечённых пользователей (наличие информации о посещении сайта).</w:t>
            </w:r>
          </w:p>
        </w:tc>
      </w:tr>
      <w:tr w:rsidR="00D65F8D" w:rsidRPr="00D65F8D" w14:paraId="645DDC7C" w14:textId="77777777" w:rsidTr="00EB606F">
        <w:trPr>
          <w:trHeight w:val="2260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610BE8" w14:textId="77777777" w:rsidR="00D65F8D" w:rsidRPr="00D65F8D" w:rsidRDefault="00D65F8D" w:rsidP="00D65F8D">
            <w:pPr>
              <w:spacing w:after="0" w:line="280" w:lineRule="exact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Актуальность</w:t>
            </w:r>
          </w:p>
          <w:p w14:paraId="5F127063" w14:textId="77777777" w:rsidR="00D65F8D" w:rsidRPr="00D65F8D" w:rsidRDefault="00D65F8D" w:rsidP="00D65F8D">
            <w:pPr>
              <w:spacing w:after="0" w:line="280" w:lineRule="exact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6E6D24" w14:textId="77777777" w:rsidR="00D65F8D" w:rsidRPr="00D65F8D" w:rsidRDefault="00D65F8D" w:rsidP="00D65F8D">
            <w:pPr>
              <w:spacing w:after="0" w:line="240" w:lineRule="auto"/>
              <w:ind w:left="142" w:right="1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Регулярность обновления информации. Связь информации с текущими событиями. Наличие информации о нормативно-правовой базе образования. Нестандартность информации. Возможности создания детско-взрослых виртуальных сообществ. Наличие возможностей использования информации для лиц с ограниченными возможностями здоровья и особыми потребностями.</w:t>
            </w:r>
          </w:p>
        </w:tc>
      </w:tr>
      <w:tr w:rsidR="00D65F8D" w:rsidRPr="00D65F8D" w14:paraId="040D7807" w14:textId="77777777" w:rsidTr="00EB606F">
        <w:trPr>
          <w:trHeight w:val="2236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E07C27" w14:textId="77777777" w:rsidR="00D65F8D" w:rsidRPr="00D65F8D" w:rsidRDefault="00D65F8D" w:rsidP="00D65F8D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Оригинальность и</w:t>
            </w:r>
          </w:p>
          <w:p w14:paraId="6207CEB7" w14:textId="77777777" w:rsidR="00D65F8D" w:rsidRPr="00D65F8D" w:rsidRDefault="00D65F8D" w:rsidP="00D65F8D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адекватность</w:t>
            </w:r>
          </w:p>
          <w:p w14:paraId="609227B5" w14:textId="77777777" w:rsidR="00D65F8D" w:rsidRPr="00D65F8D" w:rsidRDefault="00D65F8D" w:rsidP="00D65F8D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дизайна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A33CD" w14:textId="77777777" w:rsidR="00D65F8D" w:rsidRPr="00D65F8D" w:rsidRDefault="00D65F8D" w:rsidP="00D65F8D">
            <w:pPr>
              <w:spacing w:after="0" w:line="240" w:lineRule="auto"/>
              <w:ind w:left="142" w:right="12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Четкая информационная архитектура (логика расположения материалов). Грамотные цветовые решения (привлечение внимания, фон и анимация не мешают восприятию текстовых материалов). Оригинальность стиля (индивидуальность).</w:t>
            </w:r>
          </w:p>
          <w:p w14:paraId="3C7232A3" w14:textId="77777777" w:rsidR="00D65F8D" w:rsidRPr="00D65F8D" w:rsidRDefault="00D65F8D" w:rsidP="00D65F8D">
            <w:pPr>
              <w:spacing w:after="0" w:line="240" w:lineRule="auto"/>
              <w:ind w:left="142" w:right="1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Корректность обработки графики. Сбалансированность разных способов структурирования информации. Учёт требований здоровьесбережения в дизайне.</w:t>
            </w:r>
          </w:p>
        </w:tc>
      </w:tr>
    </w:tbl>
    <w:p w14:paraId="46768EFC" w14:textId="77777777" w:rsidR="00CD1798" w:rsidRDefault="00CD1798" w:rsidP="004B0143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p w14:paraId="156A7C5B" w14:textId="77777777" w:rsidR="004B0143" w:rsidRPr="004B0143" w:rsidRDefault="004B0143" w:rsidP="004B0143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4B014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Конкурсное испытание «Методический семинар»</w:t>
      </w:r>
    </w:p>
    <w:p w14:paraId="4F198DE1" w14:textId="40479FB6" w:rsidR="004B0143" w:rsidRPr="00E32F0C" w:rsidRDefault="004B0143" w:rsidP="004B01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1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</w:t>
      </w:r>
      <w:r w:rsidRPr="00E32F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 (далее </w:t>
      </w:r>
      <w:r w:rsidR="00444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ФГОС), профес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сионального стандарта «Педагог» (</w:t>
      </w: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начального общего, основного общего, среднего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 образования), (</w:t>
      </w: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учитель)», утверждённого приказом Минтруда России от 18 октября 2013 г. № 544</w:t>
      </w:r>
      <w:r w:rsidR="00444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 (далее –</w:t>
      </w: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профессиональный стандарт «Педагог»).</w:t>
      </w:r>
    </w:p>
    <w:p w14:paraId="2264D8BE" w14:textId="77777777" w:rsidR="004B0143" w:rsidRPr="00E32F0C" w:rsidRDefault="004B0143" w:rsidP="004B01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1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Формат конкурсного испытания</w:t>
      </w:r>
      <w:r w:rsidRPr="00E32F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конкурсант в тезисной форме в течение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минут излагает свои </w:t>
      </w:r>
      <w:r w:rsidRPr="00ED48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концептуальные методические подходы</w:t>
      </w: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основанные на опыте работы. Представление может сопровождаться мультимедийной презентацией (до 20 слайдов), содержащей </w:t>
      </w:r>
      <w:r w:rsidRPr="00ED48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</w:t>
      </w: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11DBA8FF" w14:textId="77777777" w:rsidR="004B0143" w:rsidRPr="007B29DB" w:rsidRDefault="004B0143" w:rsidP="004B014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Оценка выполнения конкурсного испытания осуществляется по 5 критериям, каждый из которых включает набор показателей. Все критерии являются равнозначными и оцениваются по 2 балла. </w:t>
      </w:r>
      <w:r w:rsidRPr="007B2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Максимальный общий балл за выполнение задания - 10.</w:t>
      </w:r>
    </w:p>
    <w:p w14:paraId="32EF0C6A" w14:textId="77777777" w:rsidR="004B0143" w:rsidRPr="00E32F0C" w:rsidRDefault="004B0143" w:rsidP="004B01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1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Критерии оценки конкурсного испытания</w:t>
      </w:r>
      <w:r w:rsidRPr="00E32F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результативность и практическая применимость, коммуникативная культура, оригинальность и творческий подход, научная корректность и методическая грамотность, информационная и языковая грамотность.</w:t>
      </w:r>
    </w:p>
    <w:p w14:paraId="17BC06D1" w14:textId="77777777" w:rsidR="004B0143" w:rsidRPr="00E32F0C" w:rsidRDefault="004B0143" w:rsidP="004B01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"/>
        <w:gridCol w:w="6782"/>
        <w:gridCol w:w="16"/>
      </w:tblGrid>
      <w:tr w:rsidR="004B0143" w:rsidRPr="00E32F0C" w14:paraId="7978EDE3" w14:textId="77777777" w:rsidTr="00AF08B8">
        <w:trPr>
          <w:gridAfter w:val="1"/>
          <w:wAfter w:w="16" w:type="dxa"/>
          <w:trHeight w:val="380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35E3E45" w14:textId="77777777" w:rsidR="004B0143" w:rsidRPr="00E32F0C" w:rsidRDefault="004B0143" w:rsidP="00AF08B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79556" w14:textId="77777777" w:rsidR="004B0143" w:rsidRPr="00E32F0C" w:rsidRDefault="004B0143" w:rsidP="00AF08B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4B0143" w:rsidRPr="00E32F0C" w14:paraId="197BDE64" w14:textId="77777777" w:rsidTr="00AF08B8">
        <w:trPr>
          <w:gridAfter w:val="1"/>
          <w:wAfter w:w="16" w:type="dxa"/>
          <w:trHeight w:val="380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4B222A" w14:textId="77777777" w:rsidR="004B0143" w:rsidRPr="00E32F0C" w:rsidRDefault="004B0143" w:rsidP="00AF08B8">
            <w:pPr>
              <w:spacing w:after="0" w:line="240" w:lineRule="auto"/>
              <w:ind w:left="142"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Результативность и</w:t>
            </w:r>
          </w:p>
          <w:p w14:paraId="706A731B" w14:textId="77777777" w:rsidR="004B0143" w:rsidRPr="00E32F0C" w:rsidRDefault="004B0143" w:rsidP="00AF08B8">
            <w:pPr>
              <w:spacing w:after="0" w:line="240" w:lineRule="auto"/>
              <w:ind w:left="142"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14:paraId="3ECEC872" w14:textId="77777777" w:rsidR="004B0143" w:rsidRPr="00E32F0C" w:rsidRDefault="004B0143" w:rsidP="00AF08B8">
            <w:pPr>
              <w:spacing w:after="0" w:line="240" w:lineRule="auto"/>
              <w:ind w:left="142"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применимость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C9E26" w14:textId="77777777" w:rsidR="004B0143" w:rsidRPr="00E32F0C" w:rsidRDefault="004B0143" w:rsidP="00AF08B8">
            <w:pPr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Применение методики на практике (связь с проведённым уроком). Наличие количественных и качественных показателей достижения результатов (предметных, метапредметных и личностных). Воспитательный и ценностный потенциал представленного опыта педагогической деятельности учителя. Технологичность и возможность транслирования педагогического опыта.</w:t>
            </w:r>
          </w:p>
        </w:tc>
      </w:tr>
      <w:tr w:rsidR="004B0143" w:rsidRPr="00E32F0C" w14:paraId="6F0CABCD" w14:textId="77777777" w:rsidTr="00AF08B8">
        <w:trPr>
          <w:trHeight w:val="1579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0F59DA" w14:textId="77777777" w:rsidR="004B0143" w:rsidRPr="00E32F0C" w:rsidRDefault="004B0143" w:rsidP="00AF08B8">
            <w:pPr>
              <w:spacing w:after="0" w:line="280" w:lineRule="exact"/>
              <w:ind w:left="142"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14:paraId="27F6CA87" w14:textId="77777777" w:rsidR="004B0143" w:rsidRPr="00E32F0C" w:rsidRDefault="004B0143" w:rsidP="00AF08B8">
            <w:pPr>
              <w:spacing w:after="0" w:line="280" w:lineRule="exact"/>
              <w:ind w:left="142"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457B6" w14:textId="77777777" w:rsidR="004B0143" w:rsidRPr="00E32F0C" w:rsidRDefault="004B0143" w:rsidP="00AF08B8">
            <w:pPr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Умение вести диалог. Точность и полнота ответов на вопросы экспертов. Широкий взгляд на методические проблемы, умение выделять главное и наличие собственной позиции по обсуждаемым вопросам. Целеполагание и проведение рефлексии. Толерантное</w:t>
            </w:r>
          </w:p>
          <w:p w14:paraId="2465C393" w14:textId="77777777" w:rsidR="004B0143" w:rsidRPr="00E32F0C" w:rsidRDefault="004B0143" w:rsidP="00AF08B8">
            <w:pPr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к различным позициям и уважение других точек зрения.</w:t>
            </w:r>
          </w:p>
        </w:tc>
      </w:tr>
      <w:tr w:rsidR="004B0143" w:rsidRPr="00E32F0C" w14:paraId="10FB4328" w14:textId="77777777" w:rsidTr="00AF08B8">
        <w:trPr>
          <w:trHeight w:val="30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27C9AA" w14:textId="77777777" w:rsidR="004B0143" w:rsidRPr="00E32F0C" w:rsidRDefault="004B0143" w:rsidP="00AF08B8">
            <w:pPr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Оригинальность и творческий подход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051B5" w14:textId="77777777" w:rsidR="004B0143" w:rsidRPr="00E32F0C" w:rsidRDefault="004B0143" w:rsidP="00AF08B8">
            <w:pPr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Умение увидеть новые стороны в обсуждаемых вопросах преподавания. Творческий подход и способность найти неожиданные решения педагогических задач. Проявление индивидуальности и отход от шаблонов. Яркие примеры и образы, используемые в выступлении и ответах на вопросы. Разнообразие методического содержания и его метапредметный потенциал.</w:t>
            </w:r>
          </w:p>
        </w:tc>
      </w:tr>
      <w:tr w:rsidR="004B0143" w:rsidRPr="00E32F0C" w14:paraId="2A84CCA9" w14:textId="77777777" w:rsidTr="00AF08B8">
        <w:trPr>
          <w:trHeight w:val="43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C0411" w14:textId="77777777" w:rsidR="004B0143" w:rsidRPr="00E32F0C" w:rsidRDefault="004B0143" w:rsidP="00AF08B8">
            <w:pPr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Научная корректность и методическая грамотность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4ABF0" w14:textId="77777777" w:rsidR="004B0143" w:rsidRPr="00E32F0C" w:rsidRDefault="004B0143" w:rsidP="00AF08B8">
            <w:pPr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Убедительное и аргументированное методическое обоснование эффективности педагогического опыта. Точность и корректность использования педагогической терминологии. Логическая последовательность в представлении опыта педагогической деятельности (выстраивание шагов и наличие алгоритмов). Использование активных и интерактивных подходов для мотивации и поддержки самостоятельности обучающихся. Адекватная оценка и мониторинг собственных педагогических достижений в области методики преподавания.</w:t>
            </w:r>
          </w:p>
        </w:tc>
      </w:tr>
      <w:tr w:rsidR="004B0143" w:rsidRPr="00E32F0C" w14:paraId="49E9F3A5" w14:textId="77777777" w:rsidTr="00AF08B8">
        <w:trPr>
          <w:trHeight w:val="234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AC4B42" w14:textId="77777777" w:rsidR="004B0143" w:rsidRPr="00E32F0C" w:rsidRDefault="004B0143" w:rsidP="00AF08B8">
            <w:pPr>
              <w:spacing w:after="0" w:line="240" w:lineRule="auto"/>
              <w:ind w:left="142"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и</w:t>
            </w:r>
          </w:p>
          <w:p w14:paraId="43CFF0FA" w14:textId="77777777" w:rsidR="004B0143" w:rsidRPr="00E32F0C" w:rsidRDefault="004B0143" w:rsidP="00AF08B8">
            <w:pPr>
              <w:spacing w:after="0" w:line="240" w:lineRule="auto"/>
              <w:ind w:left="142"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языковая</w:t>
            </w:r>
          </w:p>
          <w:p w14:paraId="1B5C8409" w14:textId="77777777" w:rsidR="004B0143" w:rsidRPr="00E32F0C" w:rsidRDefault="004B0143" w:rsidP="00AF08B8">
            <w:pPr>
              <w:spacing w:after="0" w:line="240" w:lineRule="auto"/>
              <w:ind w:left="142"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1FF3F" w14:textId="77777777" w:rsidR="004B0143" w:rsidRPr="00E32F0C" w:rsidRDefault="004B0143" w:rsidP="00AF08B8">
            <w:pPr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Удачная и разнообразная визуализация информации. Грамотность речи, ясность выражения мыслей и владение навыками ораторского мастерства. Разнообразие источников информации и образовательных ресурсов (в том числе и электронных). Структурирование информации в разных форматах (текстовом, графическом, электронном и др.). Педагогический кругозор и общая эрудиция.</w:t>
            </w:r>
          </w:p>
        </w:tc>
      </w:tr>
    </w:tbl>
    <w:p w14:paraId="1FF1AC44" w14:textId="7463A073" w:rsidR="004B0143" w:rsidRDefault="004B0143" w:rsidP="00C91FA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u w:val="single"/>
        </w:rPr>
      </w:pPr>
    </w:p>
    <w:p w14:paraId="722AAA06" w14:textId="77777777" w:rsidR="007B29DB" w:rsidRPr="007B29DB" w:rsidRDefault="007B29DB" w:rsidP="007B29DB">
      <w:pPr>
        <w:spacing w:after="0" w:line="240" w:lineRule="auto"/>
        <w:ind w:left="360" w:firstLine="348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7B29DB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Конкурсное задание круглый стол «Педагогические дебаты»</w:t>
      </w:r>
    </w:p>
    <w:p w14:paraId="69C9ACBA" w14:textId="77777777" w:rsidR="007B29DB" w:rsidRPr="007B29DB" w:rsidRDefault="007B29DB" w:rsidP="007B29D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B29DB">
        <w:rPr>
          <w:rFonts w:ascii="Arial" w:eastAsiaTheme="minorEastAsia" w:hAnsi="Arial" w:cs="Arial"/>
          <w:b/>
          <w:iCs/>
          <w:sz w:val="24"/>
          <w:szCs w:val="24"/>
          <w:lang w:eastAsia="ru-RU"/>
        </w:rPr>
        <w:t>Цель:</w:t>
      </w:r>
      <w:r w:rsidRPr="007B29DB">
        <w:rPr>
          <w:rFonts w:ascii="Arial" w:eastAsiaTheme="minorEastAsia" w:hAnsi="Arial" w:cs="Arial"/>
          <w:sz w:val="24"/>
          <w:szCs w:val="24"/>
          <w:lang w:eastAsia="ru-RU"/>
        </w:rPr>
        <w:t> раскрытие потенциала лидерских качеств участников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14:paraId="78F441D8" w14:textId="77777777" w:rsidR="007B29DB" w:rsidRPr="007B29DB" w:rsidRDefault="007B29DB" w:rsidP="007B29D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B29DB">
        <w:rPr>
          <w:rFonts w:ascii="Arial" w:eastAsiaTheme="minorEastAsia" w:hAnsi="Arial" w:cs="Arial"/>
          <w:b/>
          <w:iCs/>
          <w:sz w:val="24"/>
          <w:szCs w:val="24"/>
          <w:lang w:eastAsia="ru-RU"/>
        </w:rPr>
        <w:t>Формат конкурсного испытания:</w:t>
      </w:r>
      <w:r w:rsidRPr="007B29DB">
        <w:rPr>
          <w:rFonts w:ascii="Arial" w:eastAsiaTheme="minorEastAsia" w:hAnsi="Arial" w:cs="Arial"/>
          <w:sz w:val="24"/>
          <w:szCs w:val="24"/>
          <w:lang w:eastAsia="ru-RU"/>
        </w:rPr>
        <w:t xml:space="preserve"> круглый стол образовательных политиков (регламент</w:t>
      </w:r>
      <w:r w:rsidRPr="007B29DB">
        <w:rPr>
          <w:rFonts w:ascii="Arial" w:eastAsiaTheme="minorEastAsia" w:hAnsi="Arial" w:cs="Arial"/>
          <w:b/>
          <w:sz w:val="24"/>
          <w:lang w:eastAsia="ru-RU"/>
        </w:rPr>
        <w:t xml:space="preserve"> </w:t>
      </w:r>
      <w:r w:rsidRPr="007B29DB">
        <w:rPr>
          <w:rFonts w:ascii="Arial" w:eastAsiaTheme="minorEastAsia" w:hAnsi="Arial" w:cs="Arial"/>
          <w:sz w:val="24"/>
          <w:szCs w:val="24"/>
          <w:lang w:eastAsia="ru-RU"/>
        </w:rPr>
        <w:t>– 40 минут), который проводится с участием начальника МКУ Управление образования. Тема определяется оргкомитетом конкурса.</w:t>
      </w:r>
    </w:p>
    <w:p w14:paraId="4D8EF959" w14:textId="77777777" w:rsidR="007B29DB" w:rsidRPr="007B29DB" w:rsidRDefault="007B29DB" w:rsidP="007B29D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B29DB">
        <w:rPr>
          <w:rFonts w:ascii="Arial" w:eastAsiaTheme="minorEastAsia" w:hAnsi="Arial" w:cs="Arial"/>
          <w:sz w:val="24"/>
          <w:szCs w:val="24"/>
          <w:lang w:eastAsia="ru-RU"/>
        </w:rPr>
        <w:t>Оценка выполнения конкурсного испытания осуществляется по 5 критериям, каждый из которых включает набор показателей. По каждому критерию выставляется максимально 2 балла. Все критерии равнозначны, независимо от их последовательности и количества показателей в каждом.</w:t>
      </w:r>
    </w:p>
    <w:p w14:paraId="0100AB2B" w14:textId="77777777" w:rsidR="007B29DB" w:rsidRPr="007B29DB" w:rsidRDefault="007B29DB" w:rsidP="007B29DB">
      <w:pPr>
        <w:spacing w:after="0" w:line="240" w:lineRule="auto"/>
        <w:ind w:firstLine="708"/>
        <w:jc w:val="both"/>
        <w:rPr>
          <w:rFonts w:ascii="Arial" w:eastAsiaTheme="minorEastAsia" w:hAnsi="Arial" w:cs="Arial"/>
          <w:b/>
          <w:sz w:val="24"/>
          <w:lang w:eastAsia="ru-RU"/>
        </w:rPr>
      </w:pPr>
      <w:r w:rsidRPr="007B29DB">
        <w:rPr>
          <w:rFonts w:ascii="Arial" w:eastAsiaTheme="minorEastAsia" w:hAnsi="Arial" w:cs="Arial"/>
          <w:b/>
          <w:sz w:val="24"/>
          <w:lang w:eastAsia="ru-RU"/>
        </w:rPr>
        <w:t xml:space="preserve">Максимальный общий балл за выполнение задания </w:t>
      </w:r>
      <w:r w:rsidRPr="007B29DB">
        <w:rPr>
          <w:rFonts w:ascii="Arial" w:eastAsiaTheme="minorEastAsia" w:hAnsi="Arial" w:cs="Arial"/>
          <w:b/>
          <w:sz w:val="24"/>
          <w:szCs w:val="24"/>
          <w:lang w:eastAsia="ru-RU"/>
        </w:rPr>
        <w:t>–</w:t>
      </w:r>
      <w:r w:rsidRPr="007B29DB">
        <w:rPr>
          <w:rFonts w:ascii="Arial" w:eastAsiaTheme="minorEastAsia" w:hAnsi="Arial" w:cs="Arial"/>
          <w:b/>
          <w:sz w:val="24"/>
          <w:lang w:eastAsia="ru-RU"/>
        </w:rPr>
        <w:t xml:space="preserve"> 10.</w:t>
      </w:r>
    </w:p>
    <w:p w14:paraId="11B35050" w14:textId="77777777" w:rsidR="007B29DB" w:rsidRPr="007B29DB" w:rsidRDefault="007B29DB" w:rsidP="007B29D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B29DB">
        <w:rPr>
          <w:rFonts w:ascii="Arial" w:eastAsiaTheme="minorEastAsia" w:hAnsi="Arial" w:cs="Arial"/>
          <w:b/>
          <w:iCs/>
          <w:sz w:val="24"/>
          <w:szCs w:val="24"/>
          <w:lang w:eastAsia="ru-RU"/>
        </w:rPr>
        <w:t>Критерии оценки конкурсного испытания:</w:t>
      </w:r>
      <w:r w:rsidRPr="007B29DB">
        <w:rPr>
          <w:rFonts w:ascii="Arial" w:eastAsiaTheme="minorEastAsia" w:hAnsi="Arial" w:cs="Arial"/>
          <w:sz w:val="24"/>
          <w:szCs w:val="24"/>
          <w:lang w:eastAsia="ru-RU"/>
        </w:rPr>
        <w:t xml:space="preserve"> понимание тенденций развития образования, масштабность и нестандартность суждений, обоснованность и конструктивность предложений, коммуникационная и языковая культура, Наличие ценностных ориентиров и личная позиция.</w:t>
      </w:r>
    </w:p>
    <w:p w14:paraId="271CCFAD" w14:textId="77777777" w:rsidR="007B29DB" w:rsidRPr="007B29DB" w:rsidRDefault="007B29DB" w:rsidP="007B29DB">
      <w:pPr>
        <w:tabs>
          <w:tab w:val="left" w:pos="6450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B29DB"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tbl>
      <w:tblPr>
        <w:tblW w:w="98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6917"/>
      </w:tblGrid>
      <w:tr w:rsidR="007B29DB" w:rsidRPr="007B29DB" w14:paraId="73569578" w14:textId="77777777" w:rsidTr="00AF08B8">
        <w:trPr>
          <w:trHeight w:val="261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57F12F" w14:textId="77777777" w:rsidR="007B29DB" w:rsidRPr="007B29DB" w:rsidRDefault="007B29DB" w:rsidP="007B29D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9DB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C654A" w14:textId="77777777" w:rsidR="007B29DB" w:rsidRPr="007B29DB" w:rsidRDefault="007B29DB" w:rsidP="007B29D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9DB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7B29DB" w:rsidRPr="007B29DB" w14:paraId="2FB44660" w14:textId="77777777" w:rsidTr="00AF08B8">
        <w:trPr>
          <w:trHeight w:val="249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B10D06" w14:textId="77777777" w:rsidR="007B29DB" w:rsidRPr="007B29DB" w:rsidRDefault="007B29DB" w:rsidP="007B29DB">
            <w:pPr>
              <w:spacing w:after="0" w:line="240" w:lineRule="auto"/>
              <w:ind w:left="1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9DB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Понимание тенденций развития образования</w:t>
            </w:r>
          </w:p>
          <w:p w14:paraId="324D7B1E" w14:textId="77777777" w:rsidR="007B29DB" w:rsidRPr="007B29DB" w:rsidRDefault="007B29DB" w:rsidP="007B29D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7902DE" w14:textId="77777777" w:rsidR="007B29DB" w:rsidRPr="007B29DB" w:rsidRDefault="007B29DB" w:rsidP="007B29DB">
            <w:pPr>
              <w:spacing w:after="0" w:line="240" w:lineRule="auto"/>
              <w:ind w:left="181" w:right="216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9D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Понимание проблем развития образования, широта педагогического кругозора.</w:t>
            </w:r>
          </w:p>
          <w:p w14:paraId="7A6FD7BC" w14:textId="77777777" w:rsidR="007B29DB" w:rsidRPr="007B29DB" w:rsidRDefault="007B29DB" w:rsidP="007B29DB">
            <w:pPr>
              <w:spacing w:after="0" w:line="240" w:lineRule="auto"/>
              <w:ind w:left="181" w:right="216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9D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Умение анализировать и осмысливать достижения науки и практики в образовании. Разнообразие используемой информации, умение выделять главное и отделять факты от мнений. Видение и оценка современных мировых и отечественных тенденций в развитии образования. Знание новостей и событий, происходящих в образовании.</w:t>
            </w:r>
          </w:p>
        </w:tc>
      </w:tr>
      <w:tr w:rsidR="007B29DB" w:rsidRPr="007B29DB" w14:paraId="67DA8FA9" w14:textId="77777777" w:rsidTr="00AF08B8">
        <w:trPr>
          <w:trHeight w:val="30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FCAD1D" w14:textId="77777777" w:rsidR="007B29DB" w:rsidRPr="007B29DB" w:rsidRDefault="007B29DB" w:rsidP="007B29DB">
            <w:pPr>
              <w:spacing w:after="0" w:line="240" w:lineRule="auto"/>
              <w:ind w:left="1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9DB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Масштабность и нестандартность суждений</w:t>
            </w:r>
          </w:p>
          <w:p w14:paraId="4589FC04" w14:textId="77777777" w:rsidR="007B29DB" w:rsidRPr="007B29DB" w:rsidRDefault="007B29DB" w:rsidP="007B29D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5EE0F" w14:textId="77777777" w:rsidR="007B29DB" w:rsidRPr="007B29DB" w:rsidRDefault="007B29DB" w:rsidP="007B29DB">
            <w:pPr>
              <w:spacing w:after="0" w:line="240" w:lineRule="auto"/>
              <w:ind w:left="181" w:right="216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9D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Понимание вызовов времени и запросов социума. Нестандартность, оригинальность идей и предложений. Умение видеть новые стороны в обсуждаемых вопросах. Творческий подход. Собственное видение конструктивных решений существующих проблем. </w:t>
            </w:r>
          </w:p>
        </w:tc>
      </w:tr>
      <w:tr w:rsidR="007B29DB" w:rsidRPr="007B29DB" w14:paraId="3FDF690F" w14:textId="77777777" w:rsidTr="00AF08B8">
        <w:trPr>
          <w:trHeight w:val="58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C63AE8" w14:textId="77777777" w:rsidR="007B29DB" w:rsidRPr="007B29DB" w:rsidRDefault="007B29DB" w:rsidP="007B29DB">
            <w:pPr>
              <w:spacing w:after="0" w:line="240" w:lineRule="auto"/>
              <w:ind w:left="142" w:right="244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7B29D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Обоснованность и конструктивность предложений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CEC16E" w14:textId="77777777" w:rsidR="007B29DB" w:rsidRPr="007B29DB" w:rsidRDefault="007B29DB" w:rsidP="007B29DB">
            <w:pPr>
              <w:spacing w:after="0" w:line="240" w:lineRule="auto"/>
              <w:ind w:left="181" w:right="216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9D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Способность видеть конструктивные и реалистичные пути решения имеющихся проблем. Реалистичность и последовательность предложений. Убедительность, последовательность и чёткость изложения собственной позиции (конкретность и обоснованность). Понимание смысла педагогической деятельности и демонстрация навыков конструктивного диалога</w:t>
            </w:r>
          </w:p>
        </w:tc>
      </w:tr>
      <w:tr w:rsidR="007B29DB" w:rsidRPr="007B29DB" w14:paraId="3570E752" w14:textId="77777777" w:rsidTr="00AF08B8">
        <w:trPr>
          <w:trHeight w:val="232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CE44F4" w14:textId="77777777" w:rsidR="007B29DB" w:rsidRPr="007B29DB" w:rsidRDefault="007B29DB" w:rsidP="007B29DB">
            <w:pPr>
              <w:spacing w:after="0" w:line="240" w:lineRule="auto"/>
              <w:ind w:left="142" w:right="10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9DB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Коммуникация и языковая культура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8430C" w14:textId="77777777" w:rsidR="007B29DB" w:rsidRPr="007B29DB" w:rsidRDefault="007B29DB" w:rsidP="007B29DB">
            <w:pPr>
              <w:spacing w:after="0" w:line="240" w:lineRule="auto"/>
              <w:ind w:left="181" w:right="216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9D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Умение формулировать вопросы и давать комментарии по рассматриваемым темам. Корректное использование понятийного аппарата. Уважение других точек зрения и толерантное отношение к различным позициям. Понимание обсуждаемых вопросов, логичность изложения своих взглядов и демонстрация способности к обобщению. Убедительность, наглядность и четкость в представлении своей позиции</w:t>
            </w:r>
          </w:p>
        </w:tc>
      </w:tr>
      <w:tr w:rsidR="007B29DB" w:rsidRPr="007B29DB" w14:paraId="792F8A63" w14:textId="77777777" w:rsidTr="00AF08B8">
        <w:trPr>
          <w:trHeight w:val="41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6704F6" w14:textId="77777777" w:rsidR="007B29DB" w:rsidRPr="007B29DB" w:rsidRDefault="007B29DB" w:rsidP="007B29DB">
            <w:pPr>
              <w:spacing w:after="0" w:line="240" w:lineRule="auto"/>
              <w:ind w:left="142" w:right="10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9DB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Наличие ценностных ориентиров и личная позиция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638D8" w14:textId="77777777" w:rsidR="007B29DB" w:rsidRPr="007B29DB" w:rsidRDefault="007B29DB" w:rsidP="007B29DB">
            <w:pPr>
              <w:spacing w:after="0" w:line="240" w:lineRule="auto"/>
              <w:ind w:left="181" w:right="216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9D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Понимание ценностных ориентиров современной системы образования. Понимание воспитательных эффектов педагогической деятельности. Обращение внимание на индивидуальные запросы и интересы обучающихся, создание возможностей для инклюзивного образования, поддержку безопасного поведения и формирования культуры здорового образа жизни. Раскрытие потенциала лидерских качеств, проявление творчества и индивидуальности. Обращение внимание на формирование гражданской позиции в системе образования.</w:t>
            </w:r>
          </w:p>
        </w:tc>
      </w:tr>
    </w:tbl>
    <w:p w14:paraId="2D0F59F5" w14:textId="088B807D" w:rsidR="007B29DB" w:rsidRDefault="007B29DB" w:rsidP="00C91FA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u w:val="single"/>
        </w:rPr>
      </w:pPr>
    </w:p>
    <w:p w14:paraId="54F2153F" w14:textId="77777777" w:rsidR="007B29DB" w:rsidRPr="007B29DB" w:rsidRDefault="007B29DB" w:rsidP="007B29DB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7B29D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Конкурсное испытание «Урок»</w:t>
      </w:r>
    </w:p>
    <w:p w14:paraId="57AE91CB" w14:textId="77777777" w:rsidR="007B29DB" w:rsidRPr="00CE1F04" w:rsidRDefault="007B29DB" w:rsidP="007B29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2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</w:t>
      </w:r>
      <w:r w:rsidRPr="00CE1F0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CE1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14:paraId="5F1BFD39" w14:textId="77777777" w:rsidR="007B29DB" w:rsidRPr="00CE1F04" w:rsidRDefault="007B29DB" w:rsidP="007B29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2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Формат конкурсного испытания</w:t>
      </w:r>
      <w:r w:rsidRPr="00CE1F0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CE1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урок по предмету (регламент - 40 минут, самоанализ урока и вопросы жюри - 10 минут), который проводится в образовательной организации, утверждённой оргкомитетом в качестве площадки проведения I и II туров конкурса. Темы уроков определяются 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 и доводятся до сведения участников за 2 дня до начала конкурсных испытаний. В случае если преподаваемый конкурсантом предмет не изучается в образовательной организации, урок проводится на вводную тему.</w:t>
      </w:r>
    </w:p>
    <w:p w14:paraId="4FCE63CD" w14:textId="77777777" w:rsidR="007B29DB" w:rsidRPr="007B29DB" w:rsidRDefault="007B29DB" w:rsidP="007B29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1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Оценка выполнения конкурсного испытания осуществляется по 10 критериям, которые включают набор показателей. Каждый критерий является равнозначным и оценивается в 2 балла. В случае несоответствия урока установленной теме выполнение задания автоматически оценивается в 0 баллов. </w:t>
      </w:r>
      <w:r w:rsidRPr="007B2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Максимальный общий балл за выполнение задания - 20.</w:t>
      </w:r>
    </w:p>
    <w:p w14:paraId="3BD77F1F" w14:textId="77777777" w:rsidR="007B29DB" w:rsidRPr="00CE1F04" w:rsidRDefault="007B29DB" w:rsidP="007B29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2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Критерии оценки конкурсного испытания</w:t>
      </w:r>
      <w:r w:rsidRPr="00CE1F0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CE1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информационная и языковая грамотность, результативность, методическое мастерство и творчество, мотивирование к обучению, рефлексия и оценивание, организационная культура, эффективная коммуникация, ценностные ориентиры, метапредметность и межпредметная интеграция, самостоятельность и творчество.</w:t>
      </w:r>
    </w:p>
    <w:p w14:paraId="5534A552" w14:textId="77777777" w:rsidR="007B29DB" w:rsidRPr="00CE1F04" w:rsidRDefault="007B29DB" w:rsidP="007B29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6974"/>
      </w:tblGrid>
      <w:tr w:rsidR="007B29DB" w:rsidRPr="00E32F0C" w14:paraId="00182ED5" w14:textId="77777777" w:rsidTr="00AF08B8">
        <w:trPr>
          <w:trHeight w:val="403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FB72B8E" w14:textId="77777777" w:rsidR="007B29DB" w:rsidRPr="00E32F0C" w:rsidRDefault="007B29DB" w:rsidP="00AF08B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ECE97" w14:textId="77777777" w:rsidR="007B29DB" w:rsidRPr="00E32F0C" w:rsidRDefault="007B29DB" w:rsidP="00AF08B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7B29DB" w:rsidRPr="00E32F0C" w14:paraId="6B9E882E" w14:textId="77777777" w:rsidTr="00AF08B8">
        <w:trPr>
          <w:trHeight w:val="403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948CB" w14:textId="77777777" w:rsidR="007B29DB" w:rsidRPr="00E32F0C" w:rsidRDefault="007B29DB" w:rsidP="00AF08B8">
            <w:pPr>
              <w:spacing w:after="0" w:line="240" w:lineRule="auto"/>
              <w:ind w:left="142" w:righ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и</w:t>
            </w:r>
          </w:p>
          <w:p w14:paraId="56FA5C0D" w14:textId="77777777" w:rsidR="007B29DB" w:rsidRPr="00E32F0C" w:rsidRDefault="007B29DB" w:rsidP="00AF08B8">
            <w:pPr>
              <w:spacing w:after="0" w:line="240" w:lineRule="auto"/>
              <w:ind w:left="142" w:righ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языковая</w:t>
            </w:r>
          </w:p>
          <w:p w14:paraId="5DAA5110" w14:textId="77777777" w:rsidR="007B29DB" w:rsidRPr="00E32F0C" w:rsidRDefault="007B29DB" w:rsidP="00AF08B8">
            <w:pPr>
              <w:spacing w:after="0" w:line="240" w:lineRule="auto"/>
              <w:ind w:left="142" w:righ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4B3B1" w14:textId="77777777" w:rsidR="007B29DB" w:rsidRPr="00E32F0C" w:rsidRDefault="007B29DB" w:rsidP="00AF08B8">
            <w:pPr>
              <w:spacing w:after="0" w:line="240" w:lineRule="auto"/>
              <w:ind w:left="142" w:right="15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Корректность содержания и использования научного языка. Глубина знаний. Доступность и адекватность информации по объёму и сложности. Владение ИКТ и визуализация информации. Языковая культура учителя и направленность на развитие культуры речи обучающихся. 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</w:tr>
      <w:tr w:rsidR="007B29DB" w:rsidRPr="00E32F0C" w14:paraId="67FF6AB4" w14:textId="77777777" w:rsidTr="00AF08B8">
        <w:trPr>
          <w:trHeight w:val="170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DB48B8" w14:textId="77777777" w:rsidR="007B29DB" w:rsidRPr="00E32F0C" w:rsidRDefault="007B29DB" w:rsidP="00AF08B8">
            <w:pPr>
              <w:spacing w:after="0" w:line="280" w:lineRule="exact"/>
              <w:ind w:left="142" w:righ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185FF" w14:textId="77777777" w:rsidR="007B29DB" w:rsidRPr="00E32F0C" w:rsidRDefault="007B29DB" w:rsidP="00AF08B8">
            <w:pPr>
              <w:spacing w:after="0" w:line="240" w:lineRule="auto"/>
              <w:ind w:left="142" w:right="15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Эффективное достижение предметных, метапредметных и личностных результатов.</w:t>
            </w:r>
          </w:p>
          <w:p w14:paraId="11FE6899" w14:textId="77777777" w:rsidR="007B29DB" w:rsidRPr="00E32F0C" w:rsidRDefault="007B29DB" w:rsidP="00AF08B8">
            <w:pPr>
              <w:spacing w:after="0" w:line="240" w:lineRule="auto"/>
              <w:ind w:left="142" w:right="15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Вовлечение учащихся в исследовательскую деятельность (выдвижение гипотез, сбор данных, поиск источников информации). Соотнесение действий с планируемыми результатами.</w:t>
            </w:r>
          </w:p>
        </w:tc>
      </w:tr>
      <w:tr w:rsidR="007B29DB" w:rsidRPr="00E32F0C" w14:paraId="7C29E55A" w14:textId="77777777" w:rsidTr="00AF08B8">
        <w:trPr>
          <w:trHeight w:val="72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AD7347" w14:textId="77777777" w:rsidR="007B29DB" w:rsidRPr="00E32F0C" w:rsidRDefault="007B29DB" w:rsidP="00AF08B8">
            <w:pPr>
              <w:spacing w:after="0" w:line="280" w:lineRule="exact"/>
              <w:ind w:left="142" w:right="12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Методическое мастерство и творчество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C363F" w14:textId="77777777" w:rsidR="007B29DB" w:rsidRPr="00E32F0C" w:rsidRDefault="007B29DB" w:rsidP="00AF08B8">
            <w:pPr>
              <w:spacing w:after="0" w:line="240" w:lineRule="auto"/>
              <w:ind w:left="142" w:right="15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Разнообразие методов и приёмов. Новизна и оригинальность подходов, нестандартность и индивидуальность учителя. Использование сравнительных и дискуссионных подходов, развитие умений аргументировать свою позицию и проектной деятельности. Разнообразие способов работы с информацией и использование разных источников. Соответствие методов и приемов целеполаганию (реализации цели, решению задач, достижению результатов).</w:t>
            </w:r>
          </w:p>
        </w:tc>
      </w:tr>
      <w:tr w:rsidR="007B29DB" w:rsidRPr="00E32F0C" w14:paraId="75B6DE0D" w14:textId="77777777" w:rsidTr="00AF08B8">
        <w:trPr>
          <w:trHeight w:val="2266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509F0F" w14:textId="77777777" w:rsidR="007B29DB" w:rsidRPr="00E32F0C" w:rsidRDefault="007B29DB" w:rsidP="00AF08B8">
            <w:pPr>
              <w:spacing w:after="0" w:line="280" w:lineRule="exact"/>
              <w:ind w:left="142" w:right="12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Мотивирование к обучению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2FBE9" w14:textId="77777777" w:rsidR="007B29DB" w:rsidRPr="00E32F0C" w:rsidRDefault="007B29DB" w:rsidP="00AF08B8">
            <w:pPr>
              <w:spacing w:after="0" w:line="240" w:lineRule="auto"/>
              <w:ind w:left="142" w:right="15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различных способов мотивации. Умение заинтересовать и удивить. Системность и последовательность мотивации на уроке. Доброжелательная атмосфера. Использование проблемных ситуаций с опорой на жизненный опыт и интересы обучающихся. 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</w:tr>
      <w:tr w:rsidR="007B29DB" w:rsidRPr="00E32F0C" w14:paraId="60EB4307" w14:textId="77777777" w:rsidTr="00AF08B8">
        <w:trPr>
          <w:trHeight w:val="2266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7192B6" w14:textId="77777777" w:rsidR="007B29DB" w:rsidRPr="00E32F0C" w:rsidRDefault="007B29DB" w:rsidP="00AF08B8">
            <w:pPr>
              <w:spacing w:after="0" w:line="280" w:lineRule="exact"/>
              <w:ind w:left="142" w:right="12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Рефлексия и оценивание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5F881" w14:textId="77777777" w:rsidR="007B29DB" w:rsidRPr="00E32F0C" w:rsidRDefault="007B29DB" w:rsidP="00AF08B8">
            <w:pPr>
              <w:spacing w:after="0" w:line="240" w:lineRule="auto"/>
              <w:ind w:left="142" w:right="15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Объективность и открытость оценивания. Разные способы оценивания и рефлексии, умение их обосновать при самоанализе. Обратная связь, наличие возможностей для высказывания собственной точки зрения. Понятность процедуры и критериев оценивания. Адекватность оценки и рефлексии проведенного урока. Понимание вопросов при самоанализе и точность ответов. Убедительное обоснование собственной позиции.</w:t>
            </w:r>
          </w:p>
        </w:tc>
      </w:tr>
      <w:tr w:rsidR="007B29DB" w:rsidRPr="00E32F0C" w14:paraId="35923A92" w14:textId="77777777" w:rsidTr="00AF08B8">
        <w:trPr>
          <w:trHeight w:val="27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775F66" w14:textId="77777777" w:rsidR="007B29DB" w:rsidRPr="00E32F0C" w:rsidRDefault="007B29DB" w:rsidP="00AF08B8">
            <w:pPr>
              <w:spacing w:after="0" w:line="280" w:lineRule="exact"/>
              <w:ind w:left="142" w:right="12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14:paraId="4A93AF8F" w14:textId="77777777" w:rsidR="007B29DB" w:rsidRPr="00E32F0C" w:rsidRDefault="007B29DB" w:rsidP="00AF08B8">
            <w:pPr>
              <w:spacing w:after="0" w:line="280" w:lineRule="exact"/>
              <w:ind w:left="142" w:right="12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2E32F" w14:textId="77777777" w:rsidR="007B29DB" w:rsidRPr="00E32F0C" w:rsidRDefault="007B29DB" w:rsidP="00AF08B8">
            <w:pPr>
              <w:spacing w:after="0" w:line="240" w:lineRule="auto"/>
              <w:ind w:left="142" w:right="15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Постановка и понимание целей, задач и планируемых результатов урока. Наличие инструкций и пояснений для выполнения заданий. Установление правил и процедур совместной работы на уроке. Обращение внимание на индивидуальные запросы и интересы обучающихся, создание возможностей для инклюзивного образования. Рациональное использование образовательного пространства и средств обучения.</w:t>
            </w:r>
          </w:p>
        </w:tc>
      </w:tr>
      <w:tr w:rsidR="007B29DB" w:rsidRPr="00E32F0C" w14:paraId="1C761F89" w14:textId="77777777" w:rsidTr="00AF08B8">
        <w:trPr>
          <w:trHeight w:val="2266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DDCB3B" w14:textId="77777777" w:rsidR="007B29DB" w:rsidRPr="00E32F0C" w:rsidRDefault="007B29DB" w:rsidP="00AF08B8">
            <w:pPr>
              <w:spacing w:after="0" w:line="280" w:lineRule="exact"/>
              <w:ind w:left="142" w:right="12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Эффективная</w:t>
            </w:r>
          </w:p>
          <w:p w14:paraId="68CA6841" w14:textId="77777777" w:rsidR="007B29DB" w:rsidRPr="00E32F0C" w:rsidRDefault="007B29DB" w:rsidP="00AF08B8">
            <w:pPr>
              <w:spacing w:after="0" w:line="280" w:lineRule="exact"/>
              <w:ind w:left="142" w:right="12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E6CF1" w14:textId="77777777" w:rsidR="007B29DB" w:rsidRPr="00E32F0C" w:rsidRDefault="007B29DB" w:rsidP="00AF08B8">
            <w:pPr>
              <w:spacing w:after="0" w:line="240" w:lineRule="auto"/>
              <w:ind w:left="142" w:right="15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Взаимодействие учащихся с учителем и между собой. Поддержка толерантного отношения к различным позициям, возможности для высказывания разных точек зрения. Способность учителя задавать модель коммуникации на уроке. Использование вопросов на понимание. Развитие умений учащихся формулировать вопросы. Развитие навыков конструктивного диалога в том числе и при самоанализе проведенного урока.</w:t>
            </w:r>
          </w:p>
        </w:tc>
      </w:tr>
      <w:tr w:rsidR="007B29DB" w:rsidRPr="00E32F0C" w14:paraId="0D828E8F" w14:textId="77777777" w:rsidTr="00AF08B8">
        <w:trPr>
          <w:trHeight w:val="586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A49745" w14:textId="77777777" w:rsidR="007B29DB" w:rsidRPr="00E32F0C" w:rsidRDefault="007B29DB" w:rsidP="00AF08B8">
            <w:pPr>
              <w:spacing w:after="0" w:line="280" w:lineRule="exact"/>
              <w:ind w:left="142" w:right="12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Ценностные</w:t>
            </w:r>
          </w:p>
          <w:p w14:paraId="174C1D5E" w14:textId="77777777" w:rsidR="007B29DB" w:rsidRPr="00E32F0C" w:rsidRDefault="007B29DB" w:rsidP="00AF08B8">
            <w:pPr>
              <w:spacing w:after="0" w:line="280" w:lineRule="exact"/>
              <w:ind w:left="142" w:right="12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ориентиры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F56D2" w14:textId="77777777" w:rsidR="007B29DB" w:rsidRPr="00E32F0C" w:rsidRDefault="007B29DB" w:rsidP="00AF08B8">
            <w:pPr>
              <w:spacing w:after="0" w:line="240" w:lineRule="auto"/>
              <w:ind w:left="142" w:right="15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Воспитательный эффект деятельности учителя на уроке. Обращение внимания учащихся на ценностные ориентиры и ценностные аспекты учебного знания. Поддержка толерантного отношения к культурным особенностям. Создание ситуаций для обсуждения и принятия общих ценностей гражданской направленности. Уважение достоинства учащихся. Обращение внимание на культуру здорового образа жизни и безопасного поведения.</w:t>
            </w:r>
          </w:p>
        </w:tc>
      </w:tr>
      <w:tr w:rsidR="007B29DB" w:rsidRPr="00E32F0C" w14:paraId="28210265" w14:textId="77777777" w:rsidTr="00AF08B8">
        <w:trPr>
          <w:trHeight w:val="101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A3B660" w14:textId="77777777" w:rsidR="007B29DB" w:rsidRPr="00E32F0C" w:rsidRDefault="007B29DB" w:rsidP="00AF08B8">
            <w:pPr>
              <w:spacing w:after="0" w:line="280" w:lineRule="exact"/>
              <w:ind w:left="142" w:right="12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Метапредметность и</w:t>
            </w:r>
          </w:p>
          <w:p w14:paraId="77986414" w14:textId="77777777" w:rsidR="007B29DB" w:rsidRPr="00E32F0C" w:rsidRDefault="007B29DB" w:rsidP="00AF08B8">
            <w:pPr>
              <w:spacing w:after="0" w:line="280" w:lineRule="exact"/>
              <w:ind w:left="142" w:right="12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межпредметная</w:t>
            </w:r>
          </w:p>
          <w:p w14:paraId="2C443FFD" w14:textId="77777777" w:rsidR="007B29DB" w:rsidRPr="00E32F0C" w:rsidRDefault="007B29DB" w:rsidP="00AF08B8">
            <w:pPr>
              <w:spacing w:after="0" w:line="280" w:lineRule="exact"/>
              <w:ind w:left="142" w:right="12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интеграция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795F7" w14:textId="77777777" w:rsidR="007B29DB" w:rsidRPr="00E32F0C" w:rsidRDefault="007B29DB" w:rsidP="00AF08B8">
            <w:pPr>
              <w:spacing w:after="0" w:line="240" w:lineRule="auto"/>
              <w:ind w:left="142" w:right="15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потенциала различных дисциплин при корректности содержания. Поддержка универсальных учебных действий разных видов. Понимание особенностей метапредметного подхода и его отличия от междисциплинарных связей. Системность и целесообразность использования междисциплинарных и метапредметных подходов. Умение анализировать проведённый урок с учетом использования метапредметных и междисциплинарных связей, обоснование метапредметных результатов урока. Адекватность интеграции предметов.</w:t>
            </w:r>
          </w:p>
        </w:tc>
      </w:tr>
      <w:tr w:rsidR="007B29DB" w:rsidRPr="00E32F0C" w14:paraId="383E3ECB" w14:textId="77777777" w:rsidTr="00AF08B8">
        <w:trPr>
          <w:trHeight w:val="1157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65921E" w14:textId="77777777" w:rsidR="007B29DB" w:rsidRPr="00E32F0C" w:rsidRDefault="007B29DB" w:rsidP="00AF08B8">
            <w:pPr>
              <w:spacing w:after="0" w:line="280" w:lineRule="exact"/>
              <w:ind w:left="142" w:right="12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Самостоятельность и творчество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34FED" w14:textId="77777777" w:rsidR="007B29DB" w:rsidRPr="00E32F0C" w:rsidRDefault="007B29DB" w:rsidP="00AF08B8">
            <w:pPr>
              <w:spacing w:after="0" w:line="240" w:lineRule="auto"/>
              <w:ind w:left="142" w:right="15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т.п.). Создание на уроке ситуаций для выбора и самоопределения. Поддержка личной и групповой ответственности при выполнении заданий. Решение творческих задач, возможности для самостоятельной работы и создание ситуаций успеха на уроке.</w:t>
            </w:r>
          </w:p>
        </w:tc>
      </w:tr>
    </w:tbl>
    <w:p w14:paraId="446087B4" w14:textId="77777777" w:rsidR="007B29DB" w:rsidRDefault="007B29DB" w:rsidP="007B29DB">
      <w:pPr>
        <w:widowControl w:val="0"/>
        <w:tabs>
          <w:tab w:val="left" w:pos="1488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 w:bidi="ru-RU"/>
        </w:rPr>
      </w:pPr>
    </w:p>
    <w:p w14:paraId="44790E45" w14:textId="234C91C5" w:rsidR="007B29DB" w:rsidRPr="007B29DB" w:rsidRDefault="007B29DB" w:rsidP="007B29DB">
      <w:pPr>
        <w:widowControl w:val="0"/>
        <w:tabs>
          <w:tab w:val="left" w:pos="1488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 w:bidi="ru-RU"/>
        </w:rPr>
      </w:pPr>
      <w:r w:rsidRPr="007B29D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 w:bidi="ru-RU"/>
        </w:rPr>
        <w:t>Конкурсное испытание «Классный час»</w:t>
      </w:r>
    </w:p>
    <w:p w14:paraId="759FE0A9" w14:textId="77777777" w:rsidR="007B29DB" w:rsidRPr="00E32F0C" w:rsidRDefault="007B29DB" w:rsidP="007B29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29D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 w:bidi="ru-RU"/>
        </w:rPr>
        <w:t>Цель</w:t>
      </w:r>
      <w:r w:rsidRPr="00E32F0C">
        <w:rPr>
          <w:rFonts w:ascii="Arial" w:eastAsia="Times New Roman" w:hAnsi="Arial" w:cs="Arial"/>
          <w:i/>
          <w:color w:val="000000"/>
          <w:sz w:val="24"/>
          <w:szCs w:val="24"/>
          <w:lang w:eastAsia="ru-RU" w:bidi="ru-RU"/>
        </w:rPr>
        <w:t>:</w:t>
      </w: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демонстрация форм проведения внеклассной воспитательной работы с обучающимися.</w:t>
      </w:r>
    </w:p>
    <w:p w14:paraId="117AAD4E" w14:textId="77777777" w:rsidR="007B29DB" w:rsidRPr="00E32F0C" w:rsidRDefault="007B29DB" w:rsidP="007B29DB">
      <w:pPr>
        <w:spacing w:after="0" w:line="240" w:lineRule="auto"/>
        <w:ind w:firstLine="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29D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 w:bidi="ru-RU"/>
        </w:rPr>
        <w:t>Формат</w:t>
      </w:r>
      <w:r w:rsidRPr="00E32F0C">
        <w:rPr>
          <w:rFonts w:ascii="Arial" w:eastAsia="Times New Roman" w:hAnsi="Arial" w:cs="Arial"/>
          <w:i/>
          <w:color w:val="000000"/>
          <w:sz w:val="24"/>
          <w:szCs w:val="24"/>
          <w:lang w:eastAsia="ru-RU" w:bidi="ru-RU"/>
        </w:rPr>
        <w:t>:</w:t>
      </w: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публичное обсуждение с обучающимися предложенной темы (продолжительность до 20 минут).</w:t>
      </w:r>
    </w:p>
    <w:p w14:paraId="2A575132" w14:textId="79309D78" w:rsidR="007B29DB" w:rsidRPr="00E32F0C" w:rsidRDefault="007B29DB" w:rsidP="007B29DB">
      <w:pPr>
        <w:spacing w:after="0" w:line="240" w:lineRule="auto"/>
        <w:ind w:firstLine="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Тему для обсуждения каждая группа обучающихся выбирает из предложенного перечня тем за 10 минут до начала конкурсного испытания для каждого конкурсанта. </w:t>
      </w:r>
    </w:p>
    <w:p w14:paraId="72D2A60E" w14:textId="421AFEE0" w:rsidR="007B29DB" w:rsidRPr="00E32F0C" w:rsidRDefault="007B29DB" w:rsidP="007B29DB">
      <w:pPr>
        <w:spacing w:after="0" w:line="240" w:lineRule="auto"/>
        <w:ind w:firstLine="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Перечень тем для обсу</w:t>
      </w:r>
      <w:r w:rsidR="008D77C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ждения, в количестве не менее 10</w:t>
      </w: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определяется учредителями конкурса по результатам обсуждения с учащимися образовательной организации, на территории которой проходит конкурсное испытание.</w:t>
      </w:r>
    </w:p>
    <w:p w14:paraId="16395E73" w14:textId="77777777" w:rsidR="007B29DB" w:rsidRPr="00E32F0C" w:rsidRDefault="007B29DB" w:rsidP="007B29DB">
      <w:pPr>
        <w:spacing w:after="0" w:line="240" w:lineRule="auto"/>
        <w:ind w:firstLine="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Перечень тем для обсуждения доводится до участников финал</w:t>
      </w:r>
      <w:bookmarkStart w:id="0" w:name="_GoBack"/>
      <w:bookmarkEnd w:id="0"/>
      <w:r w:rsidRPr="00E32F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 конкурса в день конкурса.</w:t>
      </w:r>
    </w:p>
    <w:p w14:paraId="31E922E4" w14:textId="77777777" w:rsidR="007B29DB" w:rsidRPr="00E32F0C" w:rsidRDefault="007B29DB" w:rsidP="007B29DB">
      <w:pPr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B29D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 w:bidi="ru-RU"/>
        </w:rPr>
        <w:t>Критерии оценки конкурсного испытания</w:t>
      </w: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: уровень вовлеченности учащихся при обсуждении темы, убедительность и аргументированность позиции, коммуникативная компетентность, информационная и языковая культура, личностные качества.</w:t>
      </w:r>
    </w:p>
    <w:p w14:paraId="57EC58BF" w14:textId="77777777" w:rsidR="007B29DB" w:rsidRPr="007B29DB" w:rsidRDefault="007B29DB" w:rsidP="007B29DB">
      <w:pPr>
        <w:spacing w:after="0" w:line="240" w:lineRule="auto"/>
        <w:ind w:firstLine="7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Все критерии являются равнозначными и оцениваются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3 </w:t>
      </w: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балла. </w:t>
      </w:r>
      <w:r w:rsidRPr="007B2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Максимальный общий балл за выполнение задания -  15</w:t>
      </w:r>
    </w:p>
    <w:p w14:paraId="21158203" w14:textId="77777777" w:rsidR="007B29DB" w:rsidRPr="007B29DB" w:rsidRDefault="007B29DB" w:rsidP="007B29DB">
      <w:pPr>
        <w:spacing w:after="0" w:line="240" w:lineRule="auto"/>
        <w:ind w:firstLine="7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637CF6AA" w14:textId="77777777" w:rsidR="007B29DB" w:rsidRPr="007B29DB" w:rsidRDefault="007B29DB" w:rsidP="007B29DB">
      <w:pPr>
        <w:widowControl w:val="0"/>
        <w:spacing w:after="0" w:line="311" w:lineRule="exac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29DB">
        <w:rPr>
          <w:rFonts w:ascii="Arial" w:eastAsia="Times New Roman" w:hAnsi="Arial" w:cs="Arial"/>
          <w:b/>
          <w:sz w:val="24"/>
          <w:szCs w:val="24"/>
          <w:lang w:eastAsia="ru-RU"/>
        </w:rPr>
        <w:t>Второй тур</w:t>
      </w:r>
      <w:r w:rsidRPr="007B29DB">
        <w:rPr>
          <w:rFonts w:ascii="Arial" w:eastAsia="Times New Roman" w:hAnsi="Arial" w:cs="Arial"/>
          <w:sz w:val="24"/>
          <w:szCs w:val="24"/>
          <w:lang w:eastAsia="ru-RU"/>
        </w:rPr>
        <w:t xml:space="preserve"> очного этапа включает конкурсные задания:</w:t>
      </w:r>
    </w:p>
    <w:p w14:paraId="4C0FB75E" w14:textId="77777777" w:rsidR="007B29DB" w:rsidRPr="007B29DB" w:rsidRDefault="007B29DB" w:rsidP="007B29DB">
      <w:pPr>
        <w:spacing w:after="0" w:line="240" w:lineRule="auto"/>
        <w:ind w:firstLine="708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7B29DB">
        <w:rPr>
          <w:rFonts w:ascii="Arial" w:eastAsiaTheme="minorEastAsia" w:hAnsi="Arial" w:cs="Arial"/>
          <w:sz w:val="24"/>
          <w:szCs w:val="24"/>
          <w:lang w:eastAsia="ru-RU"/>
        </w:rPr>
        <w:t xml:space="preserve">– «Мастерская педагога» </w:t>
      </w:r>
      <w:r w:rsidRPr="007B29DB">
        <w:rPr>
          <w:rFonts w:ascii="Arial" w:eastAsiaTheme="minorEastAsia" w:hAnsi="Arial" w:cs="Arial"/>
          <w:bCs/>
          <w:sz w:val="24"/>
          <w:szCs w:val="24"/>
          <w:lang w:eastAsia="ru-RU"/>
        </w:rPr>
        <w:t>(</w:t>
      </w:r>
      <w:r w:rsidRPr="007B29DB">
        <w:rPr>
          <w:rFonts w:ascii="Arial" w:eastAsiaTheme="minorEastAsia" w:hAnsi="Arial" w:cs="Arial"/>
          <w:sz w:val="24"/>
          <w:szCs w:val="24"/>
          <w:lang w:eastAsia="ru-RU"/>
        </w:rPr>
        <w:t xml:space="preserve">трансляция образовательных технологий), дата проведения </w:t>
      </w:r>
      <w:r w:rsidRPr="007B29DB">
        <w:rPr>
          <w:rFonts w:ascii="Arial" w:eastAsiaTheme="minorEastAsia" w:hAnsi="Arial" w:cs="Arial"/>
          <w:b/>
          <w:sz w:val="24"/>
          <w:szCs w:val="24"/>
          <w:lang w:eastAsia="ru-RU"/>
        </w:rPr>
        <w:t>16 февраля 2024 года;</w:t>
      </w:r>
    </w:p>
    <w:p w14:paraId="11FA624D" w14:textId="77777777" w:rsidR="007B29DB" w:rsidRPr="007B29DB" w:rsidRDefault="007B29DB" w:rsidP="007B29DB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highlight w:val="yellow"/>
          <w:lang w:eastAsia="ru-RU"/>
        </w:rPr>
      </w:pPr>
      <w:r w:rsidRPr="007B29DB">
        <w:rPr>
          <w:rFonts w:ascii="Arial" w:eastAsiaTheme="minorEastAsia" w:hAnsi="Arial" w:cs="Arial"/>
          <w:sz w:val="24"/>
          <w:szCs w:val="24"/>
          <w:lang w:eastAsia="ru-RU"/>
        </w:rPr>
        <w:t xml:space="preserve">– «Шоу талантов» (визитная карточка), дата проведения </w:t>
      </w:r>
      <w:r w:rsidRPr="007B29DB">
        <w:rPr>
          <w:rFonts w:ascii="Arial" w:eastAsiaTheme="minorEastAsia" w:hAnsi="Arial" w:cs="Arial"/>
          <w:b/>
          <w:sz w:val="24"/>
          <w:szCs w:val="24"/>
          <w:lang w:eastAsia="ru-RU"/>
        </w:rPr>
        <w:t>16 февраля 2024 года.</w:t>
      </w:r>
      <w:r w:rsidRPr="007B29DB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</w:p>
    <w:p w14:paraId="13F4D62B" w14:textId="77777777" w:rsidR="00CE1F04" w:rsidRPr="00E32F0C" w:rsidRDefault="00CE1F04" w:rsidP="007B29DB">
      <w:pPr>
        <w:pStyle w:val="20"/>
        <w:shd w:val="clear" w:color="auto" w:fill="auto"/>
        <w:spacing w:after="0" w:line="311" w:lineRule="exact"/>
        <w:jc w:val="both"/>
        <w:rPr>
          <w:rFonts w:ascii="Arial" w:hAnsi="Arial" w:cs="Arial"/>
          <w:sz w:val="24"/>
          <w:szCs w:val="24"/>
        </w:rPr>
      </w:pPr>
    </w:p>
    <w:p w14:paraId="604FA128" w14:textId="6B9B4DC1" w:rsidR="00831DF4" w:rsidRPr="00D67E8B" w:rsidRDefault="00831DF4" w:rsidP="00D67E8B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D67E8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Конкурсное испытание «Мастер</w:t>
      </w:r>
      <w:r w:rsidR="007B29DB" w:rsidRPr="00D67E8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ская педагога</w:t>
      </w:r>
      <w:r w:rsidRPr="00D67E8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Pr="00D67E8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трансляция образовательных технологий)»</w:t>
      </w:r>
    </w:p>
    <w:p w14:paraId="69E668ED" w14:textId="77777777" w:rsidR="00831DF4" w:rsidRPr="00D65F8D" w:rsidRDefault="00831DF4" w:rsidP="00831D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2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</w:t>
      </w:r>
      <w:r w:rsidRPr="00D65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D65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14:paraId="47542D6E" w14:textId="1D538EC1" w:rsidR="00831DF4" w:rsidRPr="00D65F8D" w:rsidRDefault="00831DF4" w:rsidP="00831D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2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Формат конкурсного испытания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ED48C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D65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публичная индивидуальная демонстрация способов 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ансляции </w:t>
      </w:r>
      <w:r w:rsidRPr="00D65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образовательных технологий (методов, эффективных приёмов и др.).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Участник предоставляет </w:t>
      </w:r>
      <w:r w:rsidRPr="00023B47">
        <w:rPr>
          <w:rFonts w:ascii="Arial" w:hAnsi="Arial" w:cs="Arial"/>
          <w:sz w:val="24"/>
        </w:rPr>
        <w:t>актуальные ссылки обеспечивающие доступ к соответствующим информационным ресурсам.</w:t>
      </w:r>
      <w:r w:rsidRPr="00023B47">
        <w:rPr>
          <w:rFonts w:ascii="Times New Roman" w:hAnsi="Times New Roman" w:cs="Times New Roman"/>
          <w:sz w:val="24"/>
        </w:rPr>
        <w:t xml:space="preserve"> </w:t>
      </w:r>
      <w:r w:rsidRPr="00023B47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Регламент: продолжительность - до </w:t>
      </w:r>
      <w:r w:rsidRPr="00023B47">
        <w:rPr>
          <w:rFonts w:ascii="Arial" w:eastAsia="Times New Roman" w:hAnsi="Arial" w:cs="Arial"/>
          <w:bCs/>
          <w:sz w:val="24"/>
          <w:szCs w:val="24"/>
          <w:lang w:eastAsia="ru-RU"/>
        </w:rPr>
        <w:t>15</w:t>
      </w:r>
      <w:r w:rsidRPr="00023B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23B47">
        <w:rPr>
          <w:rFonts w:ascii="Arial" w:eastAsia="Times New Roman" w:hAnsi="Arial" w:cs="Arial"/>
          <w:sz w:val="24"/>
          <w:szCs w:val="24"/>
          <w:lang w:eastAsia="ru-RU"/>
        </w:rPr>
        <w:t>мин.</w:t>
      </w:r>
    </w:p>
    <w:p w14:paraId="035FACEE" w14:textId="77777777" w:rsidR="00831DF4" w:rsidRPr="00D65F8D" w:rsidRDefault="00831DF4" w:rsidP="00831D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Оценка выполнения конкурсного испытания осуществляется по </w:t>
      </w:r>
      <w:r w:rsidRPr="00E32F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D65F8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65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критериям, каждый из которых включает набор показателей. По каждому крит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ерию выставляется максимально 2</w:t>
      </w: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32F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D67E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максимальный общий балл – 14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879E362" w14:textId="77777777" w:rsidR="00831DF4" w:rsidRPr="00EB606F" w:rsidRDefault="00831DF4" w:rsidP="00831D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2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Критерии оценки конкурсного испытания</w:t>
      </w:r>
      <w:r w:rsidRPr="00D65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D65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актуальность и методическое обоснование, творческий подход и импровизация, исследовательская компетентность и культура, коммуникативная культура, рефлексивная культура, информационная и языковая культура, ценностные ориентиры и воспитательная направленность, метапредметность и межпредметная интеграция, развивающий характер и результативность, проектные подходы</w:t>
      </w: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82"/>
      </w:tblGrid>
      <w:tr w:rsidR="00831DF4" w:rsidRPr="00D65F8D" w14:paraId="333176D6" w14:textId="77777777" w:rsidTr="00831DF4">
        <w:trPr>
          <w:trHeight w:val="39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14CD90" w14:textId="77777777" w:rsidR="00831DF4" w:rsidRPr="00D65F8D" w:rsidRDefault="00831DF4" w:rsidP="00831DF4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EF88A" w14:textId="77777777" w:rsidR="00831DF4" w:rsidRPr="00D65F8D" w:rsidRDefault="00831DF4" w:rsidP="00831DF4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831DF4" w:rsidRPr="00D65F8D" w14:paraId="64B86EE3" w14:textId="77777777" w:rsidTr="00831DF4">
        <w:trPr>
          <w:trHeight w:val="39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8CC22" w14:textId="77777777" w:rsidR="00831DF4" w:rsidRPr="00D65F8D" w:rsidRDefault="00831DF4" w:rsidP="00831DF4">
            <w:pPr>
              <w:spacing w:after="0" w:line="240" w:lineRule="auto"/>
              <w:ind w:left="142" w:right="1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Актуальность и</w:t>
            </w:r>
          </w:p>
          <w:p w14:paraId="65ABE667" w14:textId="77777777" w:rsidR="00831DF4" w:rsidRPr="00D65F8D" w:rsidRDefault="00831DF4" w:rsidP="00831DF4">
            <w:pPr>
              <w:spacing w:after="0" w:line="240" w:lineRule="auto"/>
              <w:ind w:left="142" w:right="1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методическое</w:t>
            </w:r>
          </w:p>
          <w:p w14:paraId="0EB2E426" w14:textId="77777777" w:rsidR="00831DF4" w:rsidRPr="00D65F8D" w:rsidRDefault="00831DF4" w:rsidP="00831DF4">
            <w:pPr>
              <w:spacing w:after="0" w:line="240" w:lineRule="auto"/>
              <w:ind w:left="142" w:right="1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73A67" w14:textId="77777777" w:rsidR="00831DF4" w:rsidRPr="00D65F8D" w:rsidRDefault="00831DF4" w:rsidP="00831DF4">
            <w:pPr>
              <w:spacing w:after="0" w:line="240" w:lineRule="auto"/>
              <w:ind w:left="142" w:right="1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Доказательство значимости и актуальности рассматриваемых вопросов. Убедительность и аргументированность педагогической позиции. Оригинальность и новизна технологий, методов и приёмов. Технологичность и практическая применимость. Разнообразие подходов и их грамотное сочетание.</w:t>
            </w:r>
          </w:p>
        </w:tc>
      </w:tr>
      <w:tr w:rsidR="00831DF4" w:rsidRPr="00D65F8D" w14:paraId="72D912E7" w14:textId="77777777" w:rsidTr="00831DF4">
        <w:trPr>
          <w:trHeight w:val="425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82E2D8" w14:textId="77777777" w:rsidR="00831DF4" w:rsidRPr="00D65F8D" w:rsidRDefault="00831DF4" w:rsidP="00831DF4">
            <w:pPr>
              <w:spacing w:after="0" w:line="240" w:lineRule="auto"/>
              <w:ind w:left="142" w:right="1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Творческий подход и импровизация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52CEB" w14:textId="77777777" w:rsidR="00831DF4" w:rsidRPr="00D65F8D" w:rsidRDefault="00831DF4" w:rsidP="00831DF4">
            <w:pPr>
              <w:spacing w:after="0" w:line="240" w:lineRule="auto"/>
              <w:ind w:left="142" w:right="1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Нестандартность решений в решении педагогических задач и способность удивить. Проявление педагогической индивидуальности. Композиционное построение выступления, личный имидж, выразительность и артистизм. Удачное сопровождение выступления (иллюстрации, компьютерная презентация, яркие примеры). Интерес и создание профессионального пространства для обсуждения.</w:t>
            </w:r>
          </w:p>
        </w:tc>
      </w:tr>
      <w:tr w:rsidR="00831DF4" w:rsidRPr="00D65F8D" w14:paraId="5DE5959B" w14:textId="77777777" w:rsidTr="00831DF4">
        <w:trPr>
          <w:trHeight w:val="231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71877" w14:textId="77777777" w:rsidR="00831DF4" w:rsidRPr="00D65F8D" w:rsidRDefault="00831DF4" w:rsidP="00831DF4">
            <w:pPr>
              <w:spacing w:after="0" w:line="240" w:lineRule="auto"/>
              <w:ind w:left="142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14:paraId="67323A1C" w14:textId="77777777" w:rsidR="00831DF4" w:rsidRPr="00D65F8D" w:rsidRDefault="00831DF4" w:rsidP="00831DF4">
            <w:pPr>
              <w:spacing w:after="0" w:line="240" w:lineRule="auto"/>
              <w:ind w:left="142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C3CCF" w14:textId="77777777" w:rsidR="00831DF4" w:rsidRPr="00D65F8D" w:rsidRDefault="00831DF4" w:rsidP="00831DF4">
            <w:pPr>
              <w:spacing w:after="0" w:line="240" w:lineRule="auto"/>
              <w:ind w:left="142" w:right="17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Активное взаимодействие и контакт с аудиторией, использование вопросов для проверки понимания и конструктивного диалога. Способность задавать модель коммуникации. Толерантное отношение к различным позициям, уважение различных точек зрения. Владение культурными нормами и традициями (в том числе и своего региона). Эффективные механизмы обратной связи.</w:t>
            </w:r>
          </w:p>
        </w:tc>
      </w:tr>
      <w:tr w:rsidR="00831DF4" w:rsidRPr="00D65F8D" w14:paraId="1F355C55" w14:textId="77777777" w:rsidTr="00831DF4">
        <w:trPr>
          <w:trHeight w:val="72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A9554B" w14:textId="77777777" w:rsidR="00831DF4" w:rsidRPr="00D65F8D" w:rsidRDefault="00831DF4" w:rsidP="00831DF4">
            <w:pPr>
              <w:spacing w:after="0" w:line="240" w:lineRule="auto"/>
              <w:ind w:left="142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Рефлексивная</w:t>
            </w:r>
          </w:p>
          <w:p w14:paraId="3A39ECFF" w14:textId="77777777" w:rsidR="00831DF4" w:rsidRPr="00D65F8D" w:rsidRDefault="00831DF4" w:rsidP="00831DF4">
            <w:pPr>
              <w:spacing w:after="0" w:line="240" w:lineRule="auto"/>
              <w:ind w:left="142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5C8CE" w14:textId="77777777" w:rsidR="00831DF4" w:rsidRPr="00D65F8D" w:rsidRDefault="00831DF4" w:rsidP="00831DF4">
            <w:pPr>
              <w:spacing w:after="0" w:line="240" w:lineRule="auto"/>
              <w:ind w:left="142" w:right="17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Умение оценить выбор методов и достигнутые результаты. Осознание педагогической деятельности в сравнительном и рефлексивном контексте. Осмысление перспектив собственного профессионального развития и потенциала транслирования опыта преподавания. Адекватность оценки и рефлексии проведённого мастер-класса, точность ответов на вопросы.</w:t>
            </w:r>
          </w:p>
        </w:tc>
      </w:tr>
      <w:tr w:rsidR="00831DF4" w:rsidRPr="00D65F8D" w14:paraId="310C1B38" w14:textId="77777777" w:rsidTr="00831DF4">
        <w:trPr>
          <w:trHeight w:val="72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23E605" w14:textId="77777777" w:rsidR="00831DF4" w:rsidRPr="00D65F8D" w:rsidRDefault="00831DF4" w:rsidP="00831DF4">
            <w:pPr>
              <w:spacing w:after="0" w:line="240" w:lineRule="auto"/>
              <w:ind w:left="142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и языковая культура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C300C" w14:textId="77777777" w:rsidR="00831DF4" w:rsidRPr="00D65F8D" w:rsidRDefault="00831DF4" w:rsidP="00831DF4">
            <w:pPr>
              <w:spacing w:after="0" w:line="240" w:lineRule="auto"/>
              <w:ind w:left="142" w:right="17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Корректность и грамотность использования понятийного аппарата и научного языка, глубина знаний по теме. Разнообразие источников информации (в том числе использование электронных образовательных ресурсов). Структурирование информации в разных форматах. Удачная обработка и представление информации. Грамотность речи. Образность и ассоциативное мышление.</w:t>
            </w:r>
          </w:p>
        </w:tc>
      </w:tr>
      <w:tr w:rsidR="00831DF4" w:rsidRPr="00D65F8D" w14:paraId="49C3802E" w14:textId="77777777" w:rsidTr="00831DF4">
        <w:trPr>
          <w:trHeight w:val="97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7D0B89" w14:textId="77777777" w:rsidR="00831DF4" w:rsidRPr="00D65F8D" w:rsidRDefault="00831DF4" w:rsidP="00831DF4">
            <w:pPr>
              <w:spacing w:after="0" w:line="240" w:lineRule="auto"/>
              <w:ind w:left="142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Ценностные ориентиры и воспитательная направленность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05898" w14:textId="77777777" w:rsidR="00831DF4" w:rsidRPr="00D65F8D" w:rsidRDefault="00831DF4" w:rsidP="00831DF4">
            <w:pPr>
              <w:spacing w:after="0" w:line="240" w:lineRule="auto"/>
              <w:ind w:left="142" w:right="15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Понимание ценностных аспектов образования. Поддержка уважения достоинства личности и толерантного отношения к культурным различиям. Поддержка безопасного поведения и культуры здорового образа жизни, ценностей морально- нравственной и гражданско-патриотической направленности.</w:t>
            </w:r>
          </w:p>
        </w:tc>
      </w:tr>
      <w:tr w:rsidR="00831DF4" w:rsidRPr="00E32F0C" w14:paraId="0464DE50" w14:textId="77777777" w:rsidTr="00831DF4">
        <w:trPr>
          <w:trHeight w:val="195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19510E" w14:textId="77777777" w:rsidR="00831DF4" w:rsidRPr="00E32F0C" w:rsidRDefault="00831DF4" w:rsidP="00831DF4">
            <w:pPr>
              <w:ind w:left="142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0C">
              <w:rPr>
                <w:rFonts w:ascii="Arial" w:hAnsi="Arial" w:cs="Arial"/>
                <w:b/>
                <w:bCs/>
                <w:sz w:val="24"/>
                <w:szCs w:val="24"/>
              </w:rPr>
              <w:t>Развивающий характер и результативность</w:t>
            </w:r>
          </w:p>
          <w:p w14:paraId="224778F4" w14:textId="77777777" w:rsidR="00831DF4" w:rsidRPr="00E32F0C" w:rsidRDefault="00831DF4" w:rsidP="00831DF4">
            <w:pPr>
              <w:spacing w:after="0" w:line="240" w:lineRule="auto"/>
              <w:ind w:left="142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7EDA7" w14:textId="77777777" w:rsidR="00831DF4" w:rsidRPr="00E32F0C" w:rsidRDefault="00831DF4" w:rsidP="00831DF4">
            <w:pPr>
              <w:spacing w:line="240" w:lineRule="auto"/>
              <w:ind w:left="142" w:right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0C">
              <w:rPr>
                <w:rFonts w:ascii="Arial" w:hAnsi="Arial" w:cs="Arial"/>
                <w:sz w:val="24"/>
                <w:szCs w:val="24"/>
              </w:rPr>
              <w:t>Опора на потенциал личностного развития обучающихся, самостоятельность и самореализацию. Поддержка индивидуальных образовательных маршрутов. Учёт разнообразных образовательных потребностей. Использование инклюзивного подхода. Разнообразие результатов (предметные, метапредметные, личностные).</w:t>
            </w:r>
          </w:p>
        </w:tc>
      </w:tr>
    </w:tbl>
    <w:p w14:paraId="2CB150D8" w14:textId="77777777" w:rsidR="00831DF4" w:rsidRDefault="00831DF4" w:rsidP="00F442C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97747A3" w14:textId="6D2DC1B3" w:rsidR="00831DF4" w:rsidRDefault="00831DF4" w:rsidP="00F442C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01DE6A1" w14:textId="605C6205" w:rsidR="00D67E8B" w:rsidRPr="002A624B" w:rsidRDefault="00D67E8B" w:rsidP="00D67E8B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A624B">
        <w:rPr>
          <w:rFonts w:ascii="Arial" w:hAnsi="Arial" w:cs="Arial"/>
          <w:b/>
          <w:sz w:val="24"/>
          <w:szCs w:val="24"/>
          <w:u w:val="single"/>
        </w:rPr>
        <w:t xml:space="preserve">Конкурсное </w:t>
      </w:r>
      <w:r>
        <w:rPr>
          <w:rFonts w:ascii="Arial" w:hAnsi="Arial" w:cs="Arial"/>
          <w:b/>
          <w:sz w:val="24"/>
          <w:szCs w:val="24"/>
          <w:u w:val="single"/>
        </w:rPr>
        <w:t>испытание шоу талантов «Я педагог»</w:t>
      </w:r>
      <w:r w:rsidRPr="002A624B">
        <w:rPr>
          <w:rFonts w:ascii="Arial" w:hAnsi="Arial" w:cs="Arial"/>
          <w:b/>
          <w:sz w:val="24"/>
          <w:szCs w:val="24"/>
        </w:rPr>
        <w:t xml:space="preserve">. </w:t>
      </w:r>
    </w:p>
    <w:p w14:paraId="51B89612" w14:textId="77777777" w:rsidR="00D67E8B" w:rsidRDefault="00D67E8B" w:rsidP="00D67E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7E8B">
        <w:rPr>
          <w:rFonts w:ascii="Arial" w:hAnsi="Arial" w:cs="Arial"/>
          <w:b/>
          <w:bCs/>
          <w:sz w:val="24"/>
          <w:szCs w:val="24"/>
        </w:rPr>
        <w:t>Формат конкурсного испытания</w:t>
      </w:r>
      <w:r w:rsidRPr="002A624B">
        <w:rPr>
          <w:rFonts w:ascii="Arial" w:hAnsi="Arial" w:cs="Arial"/>
          <w:i/>
          <w:iCs/>
          <w:sz w:val="24"/>
          <w:szCs w:val="24"/>
        </w:rPr>
        <w:t>:</w:t>
      </w:r>
      <w:r w:rsidRPr="002A624B">
        <w:rPr>
          <w:rFonts w:ascii="Arial" w:hAnsi="Arial" w:cs="Arial"/>
          <w:sz w:val="24"/>
          <w:szCs w:val="24"/>
        </w:rPr>
        <w:t xml:space="preserve"> в данном конкурсе участника представляет образовательное учреждение. Время выступления до 7 минут. </w:t>
      </w:r>
    </w:p>
    <w:p w14:paraId="1AE2D98F" w14:textId="2E8F7CEF" w:rsidR="00D67E8B" w:rsidRPr="00D67E8B" w:rsidRDefault="00D67E8B" w:rsidP="00D67E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24B">
        <w:rPr>
          <w:rFonts w:ascii="Arial" w:hAnsi="Arial" w:cs="Arial"/>
          <w:sz w:val="24"/>
          <w:szCs w:val="24"/>
        </w:rPr>
        <w:t xml:space="preserve">Оценка выполнения конкурсного испытания осуществляется по 5 критериям, каждый из которых включает набор показателей. </w:t>
      </w:r>
      <w:r w:rsidRPr="00D67E8B">
        <w:rPr>
          <w:rFonts w:ascii="Arial" w:hAnsi="Arial" w:cs="Arial"/>
          <w:b/>
          <w:bCs/>
          <w:sz w:val="24"/>
          <w:szCs w:val="24"/>
        </w:rPr>
        <w:t>Максимальный общий балл за выполнение задания - 5.</w:t>
      </w:r>
    </w:p>
    <w:p w14:paraId="187B3F5A" w14:textId="05D43899" w:rsidR="002A624B" w:rsidRPr="00D67E8B" w:rsidRDefault="00D67E8B" w:rsidP="00D67E8B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67E8B">
        <w:rPr>
          <w:rFonts w:ascii="Arial" w:hAnsi="Arial" w:cs="Arial"/>
          <w:b/>
          <w:bCs/>
          <w:sz w:val="24"/>
          <w:szCs w:val="24"/>
        </w:rPr>
        <w:t>Критерии оценки конкурсного испытания</w:t>
      </w:r>
      <w:r w:rsidRPr="002A624B">
        <w:rPr>
          <w:rFonts w:ascii="Arial" w:hAnsi="Arial" w:cs="Arial"/>
          <w:i/>
          <w:iCs/>
          <w:sz w:val="24"/>
          <w:szCs w:val="24"/>
        </w:rPr>
        <w:t xml:space="preserve">: </w:t>
      </w:r>
      <w:r w:rsidRPr="002A624B">
        <w:rPr>
          <w:rFonts w:ascii="Arial" w:hAnsi="Arial" w:cs="Arial"/>
          <w:iCs/>
          <w:sz w:val="24"/>
          <w:szCs w:val="24"/>
        </w:rPr>
        <w:t>умение ярко, оригинально и содержательно представить участника образовательным учреждением; культура представления участника образовательным учреждением; искусство устной речи; убедительность; грамотность; эмоциональность; логичность изложения; соблюдение регламента.</w:t>
      </w:r>
    </w:p>
    <w:p w14:paraId="4B3A30FE" w14:textId="21B5CADA" w:rsidR="00E32F0C" w:rsidRPr="00E32F0C" w:rsidRDefault="00D67E8B" w:rsidP="00E32F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E32F0C" w:rsidRPr="00E32F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0933BF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E32F0C" w:rsidRPr="00E32F0C">
        <w:rPr>
          <w:rFonts w:ascii="Arial" w:eastAsia="Times New Roman" w:hAnsi="Arial" w:cs="Arial"/>
          <w:b/>
          <w:sz w:val="24"/>
          <w:szCs w:val="24"/>
          <w:lang w:eastAsia="ru-RU"/>
        </w:rPr>
        <w:t>одведение итогов конкурса</w:t>
      </w:r>
    </w:p>
    <w:p w14:paraId="12765D30" w14:textId="77777777" w:rsidR="00210672" w:rsidRDefault="00E32F0C" w:rsidP="000C3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2F0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B77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1E1B6E7" w14:textId="77777777" w:rsidR="000C3F45" w:rsidRPr="000C3F45" w:rsidRDefault="00B95A19" w:rsidP="000933BF">
      <w:pPr>
        <w:tabs>
          <w:tab w:val="left" w:pos="99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C3F45" w:rsidRPr="000C3F45">
        <w:rPr>
          <w:rFonts w:ascii="Arial" w:hAnsi="Arial" w:cs="Arial"/>
          <w:sz w:val="24"/>
          <w:szCs w:val="28"/>
        </w:rPr>
        <w:t xml:space="preserve">На основании суммарных оценок конкурсных заданий выстраивается общий рейтинг участников и определяется победитель конкурса – первый по рейтингу педагог. 2 участника, следующие по рейтингу за победителем, становятся призерами. </w:t>
      </w:r>
    </w:p>
    <w:p w14:paraId="2B32AC2A" w14:textId="77777777" w:rsidR="000C3F45" w:rsidRPr="000C3F45" w:rsidRDefault="000C3F45" w:rsidP="000C3F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8"/>
        </w:rPr>
      </w:pPr>
      <w:r w:rsidRPr="000C3F45">
        <w:rPr>
          <w:rFonts w:ascii="Arial" w:hAnsi="Arial" w:cs="Arial"/>
          <w:sz w:val="24"/>
          <w:szCs w:val="28"/>
        </w:rPr>
        <w:t xml:space="preserve">          Победители и призеры награждаются грамотами, ценными призами и подарками. Участники получают грамоты участника и подарки.</w:t>
      </w:r>
    </w:p>
    <w:p w14:paraId="52037E7B" w14:textId="75870BCC" w:rsidR="000C3F45" w:rsidRPr="000C3F45" w:rsidRDefault="000C3F45" w:rsidP="000C3F4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0C3F45">
        <w:rPr>
          <w:rFonts w:ascii="Arial" w:hAnsi="Arial" w:cs="Arial"/>
          <w:sz w:val="24"/>
          <w:szCs w:val="28"/>
        </w:rPr>
        <w:t xml:space="preserve">          Победителю предоставляется право участвовать в региональном этапе </w:t>
      </w:r>
      <w:r>
        <w:rPr>
          <w:rFonts w:ascii="Arial" w:hAnsi="Arial" w:cs="Arial"/>
          <w:sz w:val="24"/>
          <w:szCs w:val="28"/>
        </w:rPr>
        <w:t>профессионального</w:t>
      </w:r>
      <w:r w:rsidRPr="000C3F45">
        <w:rPr>
          <w:rFonts w:ascii="Arial" w:hAnsi="Arial" w:cs="Arial"/>
          <w:sz w:val="24"/>
          <w:szCs w:val="28"/>
        </w:rPr>
        <w:t xml:space="preserve"> конкурса </w:t>
      </w:r>
      <w:r w:rsidR="00222A2A">
        <w:rPr>
          <w:rFonts w:ascii="Arial" w:hAnsi="Arial" w:cs="Arial"/>
          <w:sz w:val="24"/>
          <w:szCs w:val="28"/>
        </w:rPr>
        <w:t>«Учитель года-2023</w:t>
      </w:r>
      <w:r>
        <w:rPr>
          <w:rFonts w:ascii="Arial" w:hAnsi="Arial" w:cs="Arial"/>
          <w:sz w:val="24"/>
          <w:szCs w:val="28"/>
        </w:rPr>
        <w:t>»</w:t>
      </w:r>
      <w:r w:rsidR="00D67E8B">
        <w:rPr>
          <w:rFonts w:ascii="Arial" w:hAnsi="Arial" w:cs="Arial"/>
          <w:sz w:val="24"/>
          <w:szCs w:val="28"/>
        </w:rPr>
        <w:t>.</w:t>
      </w:r>
    </w:p>
    <w:p w14:paraId="6B180980" w14:textId="77777777" w:rsidR="000C3F45" w:rsidRPr="000C3F45" w:rsidRDefault="000C3F45" w:rsidP="000C3F45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0C3F45">
        <w:rPr>
          <w:rFonts w:ascii="Arial" w:hAnsi="Arial" w:cs="Arial"/>
          <w:sz w:val="24"/>
          <w:szCs w:val="28"/>
        </w:rPr>
        <w:t>Информация о результатах конкурса размещается на официальном сайте МКУ Управление образования.</w:t>
      </w:r>
    </w:p>
    <w:p w14:paraId="14316505" w14:textId="77777777" w:rsidR="00210672" w:rsidRDefault="00210672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D2B7C" w14:textId="77777777" w:rsidR="00210672" w:rsidRDefault="00210672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7A1681" w14:textId="77777777" w:rsidR="00210672" w:rsidRDefault="00210672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BE2044" w14:textId="7DF1A5B2" w:rsidR="00210672" w:rsidRDefault="00210672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6E92ED" w14:textId="3F077247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B7E204" w14:textId="78666D38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78FF46" w14:textId="18E5D2B6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D13F06" w14:textId="4D6B97C7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AA9BE3" w14:textId="332B3134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0B5449" w14:textId="1CAD376F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3458AB" w14:textId="3F3A6C91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63C55A" w14:textId="7196DCE4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A516CE" w14:textId="2F68BFF8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994C7B" w14:textId="7417FE25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7DCE1F" w14:textId="10595EB2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928790" w14:textId="4367824B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FE4F0F" w14:textId="5B2BEE28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5C4A2D" w14:textId="52966B6D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A40E95" w14:textId="03D0701B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696697" w14:textId="5C91A431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54D706" w14:textId="03C9D840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79C545" w14:textId="6791E6D8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51D332" w14:textId="55200020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B1B918" w14:textId="0816B606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51B1A9" w14:textId="5B19840C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EBB086" w14:textId="78E001A8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AC8956" w14:textId="2A1D7319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D54B2A" w14:textId="7FB1763A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118575" w14:textId="7939B30A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968929" w14:textId="6B18AD8D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C6FB40" w14:textId="68A197FF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50F1FF" w14:textId="2E608DBE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66D142" w14:textId="7976CF61" w:rsidR="00970E3F" w:rsidRDefault="00970E3F" w:rsidP="00970E3F">
      <w:pPr>
        <w:tabs>
          <w:tab w:val="left" w:pos="99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FEA68F" w14:textId="0D48B290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F70665" w14:textId="77BD207D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944669" w14:textId="2C5DEC4F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3F5516" w14:textId="5AB00448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A12F73" w14:textId="1BA61AD5" w:rsidR="00970E3F" w:rsidRDefault="00970E3F" w:rsidP="00E32F0C">
      <w:pPr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51958D" w14:textId="79B555E2" w:rsidR="00970E3F" w:rsidRPr="00970E3F" w:rsidRDefault="004445F4" w:rsidP="004445F4">
      <w:pPr>
        <w:widowControl w:val="0"/>
        <w:spacing w:after="0" w:line="357" w:lineRule="exact"/>
        <w:ind w:left="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Положению</w:t>
      </w:r>
    </w:p>
    <w:p w14:paraId="51E30DAD" w14:textId="77777777" w:rsidR="00970E3F" w:rsidRPr="00970E3F" w:rsidRDefault="00970E3F" w:rsidP="00970E3F">
      <w:pPr>
        <w:widowControl w:val="0"/>
        <w:spacing w:after="0" w:line="357" w:lineRule="exact"/>
        <w:ind w:left="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E907C51" w14:textId="77777777" w:rsidR="00970E3F" w:rsidRPr="00970E3F" w:rsidRDefault="00970E3F" w:rsidP="00970E3F">
      <w:pPr>
        <w:widowControl w:val="0"/>
        <w:spacing w:after="0" w:line="357" w:lineRule="exact"/>
        <w:ind w:left="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7FDFA6E" w14:textId="77777777" w:rsidR="00970E3F" w:rsidRPr="00970E3F" w:rsidRDefault="00970E3F" w:rsidP="00970E3F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0E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ЗАЯВЛЕНИЕ </w:t>
      </w:r>
    </w:p>
    <w:p w14:paraId="457D20FB" w14:textId="77777777" w:rsidR="00970E3F" w:rsidRPr="00970E3F" w:rsidRDefault="00970E3F" w:rsidP="00970E3F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0E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участие в муниципальном конкурсе</w:t>
      </w:r>
    </w:p>
    <w:p w14:paraId="6C6720E9" w14:textId="0BF2A747" w:rsidR="00970E3F" w:rsidRPr="00970E3F" w:rsidRDefault="00970E3F" w:rsidP="00970E3F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0E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</w:t>
      </w:r>
      <w:r w:rsidRPr="00970E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– 2024»</w:t>
      </w:r>
    </w:p>
    <w:p w14:paraId="4B6681C8" w14:textId="77777777" w:rsidR="00970E3F" w:rsidRPr="00970E3F" w:rsidRDefault="00970E3F" w:rsidP="00970E3F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68DA84E" w14:textId="084D742B" w:rsidR="00970E3F" w:rsidRPr="00970E3F" w:rsidRDefault="00970E3F" w:rsidP="00970E3F">
      <w:pPr>
        <w:widowControl w:val="0"/>
        <w:spacing w:after="0" w:line="311" w:lineRule="exact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E3F">
        <w:rPr>
          <w:rFonts w:ascii="Arial" w:eastAsia="Times New Roman" w:hAnsi="Arial" w:cs="Arial"/>
          <w:sz w:val="24"/>
          <w:szCs w:val="24"/>
          <w:lang w:eastAsia="ru-RU"/>
        </w:rPr>
        <w:t>Прошу принять документы для участия в муниципальном конкурсе «</w:t>
      </w:r>
      <w:r>
        <w:rPr>
          <w:rFonts w:ascii="Arial" w:eastAsia="Times New Roman" w:hAnsi="Arial" w:cs="Arial"/>
          <w:sz w:val="24"/>
          <w:szCs w:val="24"/>
          <w:lang w:eastAsia="ru-RU"/>
        </w:rPr>
        <w:t>Учитель</w:t>
      </w:r>
      <w:r w:rsidRPr="00970E3F">
        <w:rPr>
          <w:rFonts w:ascii="Arial" w:eastAsia="Times New Roman" w:hAnsi="Arial" w:cs="Arial"/>
          <w:sz w:val="24"/>
          <w:szCs w:val="24"/>
          <w:lang w:eastAsia="ru-RU"/>
        </w:rPr>
        <w:t xml:space="preserve"> года – 2024».</w:t>
      </w:r>
    </w:p>
    <w:p w14:paraId="737E7939" w14:textId="77777777" w:rsidR="00970E3F" w:rsidRPr="00970E3F" w:rsidRDefault="00970E3F" w:rsidP="00970E3F">
      <w:pPr>
        <w:widowControl w:val="0"/>
        <w:spacing w:after="0" w:line="311" w:lineRule="exact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E3F">
        <w:rPr>
          <w:rFonts w:ascii="Arial" w:eastAsia="Times New Roman" w:hAnsi="Arial" w:cs="Arial"/>
          <w:sz w:val="24"/>
          <w:szCs w:val="24"/>
          <w:lang w:eastAsia="ru-RU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информации.</w:t>
      </w:r>
    </w:p>
    <w:p w14:paraId="55FD6516" w14:textId="0873A9D9" w:rsidR="00970E3F" w:rsidRPr="00970E3F" w:rsidRDefault="008D77C8" w:rsidP="00970E3F">
      <w:pPr>
        <w:widowControl w:val="0"/>
        <w:spacing w:after="0" w:line="311" w:lineRule="exact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pict w14:anchorId="5B0275F2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5" type="#_x0000_t202" style="position:absolute;left:0;text-align:left;margin-left:20.95pt;margin-top:91.5pt;width:36pt;height:13pt;z-index:-251649024;visibility:visible;mso-wrap-style:square;mso-width-percent:0;mso-height-percent:0;mso-wrap-distance-left:5pt;mso-wrap-distance-top:0;mso-wrap-distance-right:82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" filled="f" stroked="f">
            <v:textbox style="mso-fit-shape-to-text:t" inset="0,0,0,0">
              <w:txbxContent>
                <w:p w14:paraId="0D885A95" w14:textId="77777777" w:rsidR="00970E3F" w:rsidRDefault="00970E3F" w:rsidP="00970E3F">
                  <w:pPr>
                    <w:pStyle w:val="6"/>
                    <w:shd w:val="clear" w:color="auto" w:fill="auto"/>
                    <w:spacing w:line="26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</w:rPr>
        <w:pict w14:anchorId="1462F764">
          <v:shape id="Text Box 11" o:spid="_x0000_s1034" type="#_x0000_t202" style="position:absolute;left:0;text-align:left;margin-left:139.8pt;margin-top:91.3pt;width:27.6pt;height:13pt;z-index:-251648000;visibility:visible;mso-wrap-style:square;mso-width-percent:0;mso-height-percent:0;mso-wrap-distance-left:5pt;mso-wrap-distance-top:0;mso-wrap-distance-right:102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" filled="f" stroked="f">
            <v:textbox style="mso-fit-shape-to-text:t" inset="0,0,0,0">
              <w:txbxContent>
                <w:p w14:paraId="4307ABBE" w14:textId="77777777" w:rsidR="00970E3F" w:rsidRDefault="00970E3F" w:rsidP="00970E3F">
                  <w:pPr>
                    <w:pStyle w:val="20"/>
                    <w:shd w:val="clear" w:color="auto" w:fill="auto"/>
                    <w:spacing w:after="0" w:line="26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</w:rPr>
        <w:pict w14:anchorId="10A32852">
          <v:shape id="Text Box 12" o:spid="_x0000_s1033" type="#_x0000_t202" style="position:absolute;left:0;text-align:left;margin-left:269.85pt;margin-top:91.85pt;width:6.65pt;height:13pt;z-index:-251646976;visibility:visible;mso-wrap-style:square;mso-width-percent:0;mso-height-percent:0;mso-wrap-distance-left:5pt;mso-wrap-distance-top:0;mso-wrap-distance-right:197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" filled="f" stroked="f">
            <v:textbox style="mso-fit-shape-to-text:t" inset="0,0,0,0">
              <w:txbxContent>
                <w:p w14:paraId="185478E9" w14:textId="77777777" w:rsidR="00970E3F" w:rsidRDefault="00970E3F" w:rsidP="00970E3F">
                  <w:pPr>
                    <w:pStyle w:val="20"/>
                    <w:shd w:val="clear" w:color="auto" w:fill="auto"/>
                    <w:spacing w:after="0" w:line="260" w:lineRule="exact"/>
                  </w:pPr>
                </w:p>
              </w:txbxContent>
            </v:textbox>
            <w10:wrap type="topAndBottom" anchorx="margin"/>
          </v:shape>
        </w:pict>
      </w:r>
      <w:r w:rsidR="00970E3F" w:rsidRPr="00970E3F">
        <w:rPr>
          <w:rFonts w:ascii="Arial" w:eastAsia="Times New Roman" w:hAnsi="Arial" w:cs="Arial"/>
          <w:sz w:val="24"/>
          <w:szCs w:val="24"/>
          <w:lang w:eastAsia="ru-RU"/>
        </w:rPr>
        <w:t>Даю свое согласие на размещение моей фотографии, фамилии, имени и отчества и информации о должности на официальном сайте МКУ Управление образования Балаганского района</w:t>
      </w:r>
    </w:p>
    <w:p w14:paraId="751BCDB0" w14:textId="77777777" w:rsidR="00970E3F" w:rsidRPr="00970E3F" w:rsidRDefault="00970E3F" w:rsidP="00970E3F">
      <w:pPr>
        <w:widowControl w:val="0"/>
        <w:spacing w:after="0" w:line="311" w:lineRule="exact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AECAD4" w14:textId="584790A5" w:rsidR="00970E3F" w:rsidRPr="00970E3F" w:rsidRDefault="00970E3F" w:rsidP="00970E3F">
      <w:pPr>
        <w:widowControl w:val="0"/>
        <w:spacing w:after="0" w:line="311" w:lineRule="exact"/>
        <w:ind w:firstLine="7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70E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__________________________________                           _______________</w:t>
      </w:r>
      <w:r w:rsidRPr="00970E3F">
        <w:rPr>
          <w:rFonts w:ascii="Arial" w:eastAsia="Times New Roman" w:hAnsi="Arial" w:cs="Arial"/>
          <w:sz w:val="24"/>
          <w:szCs w:val="24"/>
          <w:u w:val="single"/>
          <w:lang w:eastAsia="ru-RU"/>
        </w:rPr>
        <w:t>2024 год</w:t>
      </w:r>
    </w:p>
    <w:p w14:paraId="3AA80474" w14:textId="77777777" w:rsidR="00970E3F" w:rsidRPr="00970E3F" w:rsidRDefault="00970E3F" w:rsidP="00970E3F">
      <w:pPr>
        <w:widowControl w:val="0"/>
        <w:spacing w:after="0" w:line="21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970E3F">
        <w:rPr>
          <w:rFonts w:ascii="Arial" w:eastAsia="Times New Roman" w:hAnsi="Arial" w:cs="Arial"/>
          <w:sz w:val="24"/>
          <w:szCs w:val="24"/>
          <w:lang w:eastAsia="ru-RU"/>
        </w:rPr>
        <w:t>(подпись) расшифровка подписи (Ф.И.О.)</w:t>
      </w:r>
    </w:p>
    <w:p w14:paraId="5ABF9D06" w14:textId="77777777" w:rsidR="00970E3F" w:rsidRPr="00970E3F" w:rsidRDefault="00970E3F" w:rsidP="00970E3F">
      <w:pPr>
        <w:widowControl w:val="0"/>
        <w:spacing w:after="0" w:line="21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F7C294" w14:textId="77777777" w:rsidR="00970E3F" w:rsidRPr="00970E3F" w:rsidRDefault="00970E3F" w:rsidP="00970E3F">
      <w:pPr>
        <w:widowControl w:val="0"/>
        <w:spacing w:after="0" w:line="21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F0619C" w14:textId="77777777" w:rsidR="00970E3F" w:rsidRPr="00970E3F" w:rsidRDefault="00970E3F" w:rsidP="00970E3F">
      <w:pPr>
        <w:widowControl w:val="0"/>
        <w:spacing w:after="0" w:line="21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DD8033" w14:textId="77777777" w:rsidR="00970E3F" w:rsidRPr="00970E3F" w:rsidRDefault="00970E3F" w:rsidP="00970E3F">
      <w:pPr>
        <w:widowControl w:val="0"/>
        <w:spacing w:after="0" w:line="21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8C1F42" w14:textId="77777777" w:rsidR="00970E3F" w:rsidRPr="00970E3F" w:rsidRDefault="00970E3F" w:rsidP="00970E3F">
      <w:pPr>
        <w:widowControl w:val="0"/>
        <w:spacing w:after="0" w:line="21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981532" w14:textId="77777777" w:rsidR="00970E3F" w:rsidRPr="00970E3F" w:rsidRDefault="00970E3F" w:rsidP="00970E3F">
      <w:pPr>
        <w:widowControl w:val="0"/>
        <w:spacing w:after="0" w:line="21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72006D" w14:textId="77777777" w:rsidR="00970E3F" w:rsidRPr="00970E3F" w:rsidRDefault="00970E3F" w:rsidP="00970E3F">
      <w:pPr>
        <w:widowControl w:val="0"/>
        <w:spacing w:after="0" w:line="21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870062" w14:textId="77777777" w:rsidR="00970E3F" w:rsidRPr="00970E3F" w:rsidRDefault="00970E3F" w:rsidP="00970E3F">
      <w:pPr>
        <w:widowControl w:val="0"/>
        <w:spacing w:after="0" w:line="21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267E93" w14:textId="77777777" w:rsidR="00970E3F" w:rsidRPr="00970E3F" w:rsidRDefault="00970E3F" w:rsidP="00970E3F">
      <w:pPr>
        <w:widowControl w:val="0"/>
        <w:spacing w:after="0" w:line="21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D2B87A" w14:textId="77777777" w:rsidR="00970E3F" w:rsidRPr="00970E3F" w:rsidRDefault="00970E3F" w:rsidP="00970E3F">
      <w:pPr>
        <w:widowControl w:val="0"/>
        <w:spacing w:after="0" w:line="21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FBE973" w14:textId="77777777" w:rsidR="00970E3F" w:rsidRPr="00970E3F" w:rsidRDefault="00970E3F" w:rsidP="00970E3F">
      <w:pPr>
        <w:widowControl w:val="0"/>
        <w:spacing w:after="0" w:line="21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0C6131" w14:textId="77777777" w:rsidR="005B7BEB" w:rsidRDefault="005B7BEB" w:rsidP="00970E3F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F955FC" w14:textId="4BDF504A" w:rsidR="005B7BEB" w:rsidRDefault="005B7BEB" w:rsidP="00210672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17F170" w14:textId="1E962544" w:rsidR="00970E3F" w:rsidRDefault="00970E3F" w:rsidP="00210672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205170" w14:textId="4FE0DDD9" w:rsidR="00970E3F" w:rsidRDefault="00970E3F" w:rsidP="00210672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ABB577" w14:textId="565D36D3" w:rsidR="00970E3F" w:rsidRDefault="00970E3F" w:rsidP="00210672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0D1704" w14:textId="7E38DC00" w:rsidR="00970E3F" w:rsidRDefault="00970E3F" w:rsidP="00210672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5CED40" w14:textId="160696D4" w:rsidR="00970E3F" w:rsidRDefault="00970E3F" w:rsidP="00210672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ACC2C0" w14:textId="77777777" w:rsidR="004445F4" w:rsidRDefault="004445F4" w:rsidP="00210672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B81F22" w14:textId="77777777" w:rsidR="004445F4" w:rsidRDefault="004445F4" w:rsidP="00210672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8F3DF6" w14:textId="77777777" w:rsidR="004445F4" w:rsidRDefault="004445F4" w:rsidP="00210672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48BB57" w14:textId="77777777" w:rsidR="004445F4" w:rsidRDefault="004445F4" w:rsidP="00210672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47E28E" w14:textId="77777777" w:rsidR="004445F4" w:rsidRDefault="004445F4" w:rsidP="00210672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CB3548" w14:textId="77777777" w:rsidR="004445F4" w:rsidRDefault="004445F4" w:rsidP="00210672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D5100B" w14:textId="29D54559" w:rsidR="00970E3F" w:rsidRDefault="00970E3F" w:rsidP="00210672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D22884" w14:textId="1A695135" w:rsidR="00970E3F" w:rsidRDefault="00970E3F" w:rsidP="00210672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5D1E77" w14:textId="77777777" w:rsidR="00970E3F" w:rsidRDefault="00970E3F" w:rsidP="00210672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5D5EAA" w14:textId="77777777" w:rsidR="00970E3F" w:rsidRPr="00970E3F" w:rsidRDefault="00970E3F" w:rsidP="00970E3F">
      <w:pPr>
        <w:widowControl w:val="0"/>
        <w:spacing w:after="0" w:line="21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0E3F">
        <w:rPr>
          <w:rFonts w:ascii="Arial" w:eastAsia="Times New Roman" w:hAnsi="Arial" w:cs="Arial"/>
          <w:b/>
          <w:sz w:val="24"/>
          <w:szCs w:val="24"/>
          <w:lang w:eastAsia="ru-RU"/>
        </w:rPr>
        <w:t>АНКЕТА ПЕДАГОГА</w:t>
      </w:r>
    </w:p>
    <w:p w14:paraId="28059120" w14:textId="77777777" w:rsidR="00970E3F" w:rsidRPr="00970E3F" w:rsidRDefault="00970E3F" w:rsidP="00970E3F">
      <w:pPr>
        <w:widowControl w:val="0"/>
        <w:spacing w:after="0" w:line="210" w:lineRule="exac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10"/>
        <w:tblW w:w="9929" w:type="dxa"/>
        <w:tblLook w:val="04A0" w:firstRow="1" w:lastRow="0" w:firstColumn="1" w:lastColumn="0" w:noHBand="0" w:noVBand="1"/>
      </w:tblPr>
      <w:tblGrid>
        <w:gridCol w:w="4077"/>
        <w:gridCol w:w="1843"/>
        <w:gridCol w:w="284"/>
        <w:gridCol w:w="3725"/>
      </w:tblGrid>
      <w:tr w:rsidR="00970E3F" w:rsidRPr="00970E3F" w14:paraId="55FD8355" w14:textId="77777777" w:rsidTr="00AF08B8">
        <w:trPr>
          <w:trHeight w:val="282"/>
        </w:trPr>
        <w:tc>
          <w:tcPr>
            <w:tcW w:w="5920" w:type="dxa"/>
            <w:gridSpan w:val="2"/>
          </w:tcPr>
          <w:p w14:paraId="789D4BA4" w14:textId="77777777" w:rsidR="00970E3F" w:rsidRPr="00970E3F" w:rsidRDefault="00970E3F" w:rsidP="00970E3F">
            <w:pPr>
              <w:spacing w:after="200" w:line="276" w:lineRule="auto"/>
              <w:ind w:right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E3F">
              <w:rPr>
                <w:rFonts w:ascii="Arial" w:hAnsi="Arial" w:cs="Arial"/>
                <w:sz w:val="24"/>
                <w:szCs w:val="24"/>
              </w:rPr>
              <w:t>Муниципальное образование Иркутской области</w:t>
            </w:r>
          </w:p>
        </w:tc>
        <w:tc>
          <w:tcPr>
            <w:tcW w:w="4009" w:type="dxa"/>
            <w:gridSpan w:val="2"/>
          </w:tcPr>
          <w:p w14:paraId="456BDCAC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E3F" w:rsidRPr="00970E3F" w14:paraId="1DE4DEF7" w14:textId="77777777" w:rsidTr="00AF08B8">
        <w:tc>
          <w:tcPr>
            <w:tcW w:w="4077" w:type="dxa"/>
          </w:tcPr>
          <w:p w14:paraId="79A42D57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>1. Фамилия</w:t>
            </w:r>
          </w:p>
          <w:p w14:paraId="2A6C5E2A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6538F8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52" w:type="dxa"/>
            <w:gridSpan w:val="3"/>
          </w:tcPr>
          <w:p w14:paraId="38472F0D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>2. Имя</w:t>
            </w:r>
          </w:p>
        </w:tc>
      </w:tr>
      <w:tr w:rsidR="00970E3F" w:rsidRPr="00970E3F" w14:paraId="4D63DFD4" w14:textId="77777777" w:rsidTr="00AF08B8">
        <w:tc>
          <w:tcPr>
            <w:tcW w:w="4077" w:type="dxa"/>
          </w:tcPr>
          <w:p w14:paraId="704A6A04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>3. Отчество</w:t>
            </w:r>
          </w:p>
          <w:p w14:paraId="71D215CF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9B97DE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52" w:type="dxa"/>
            <w:gridSpan w:val="3"/>
          </w:tcPr>
          <w:p w14:paraId="231DE842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>4. Гражданство</w:t>
            </w:r>
          </w:p>
        </w:tc>
      </w:tr>
      <w:tr w:rsidR="00970E3F" w:rsidRPr="00970E3F" w14:paraId="3D14453D" w14:textId="77777777" w:rsidTr="00AF08B8">
        <w:trPr>
          <w:trHeight w:val="850"/>
        </w:trPr>
        <w:tc>
          <w:tcPr>
            <w:tcW w:w="9929" w:type="dxa"/>
            <w:gridSpan w:val="4"/>
          </w:tcPr>
          <w:p w14:paraId="0B8E962B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>5. Место работы. Полное наименование и адрес образовательной организации (с указанием индекса, области, населенного пункта, юридического адреса, телефона)</w:t>
            </w:r>
          </w:p>
          <w:p w14:paraId="7823B467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CCC9E2" w14:textId="77777777" w:rsidR="00970E3F" w:rsidRPr="00970E3F" w:rsidRDefault="00970E3F" w:rsidP="00970E3F">
            <w:pPr>
              <w:widowControl w:val="0"/>
              <w:shd w:val="clear" w:color="auto" w:fill="FFFFFF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699D53" w14:textId="77777777" w:rsidR="00970E3F" w:rsidRPr="00970E3F" w:rsidRDefault="00970E3F" w:rsidP="00970E3F">
            <w:pPr>
              <w:widowControl w:val="0"/>
              <w:shd w:val="clear" w:color="auto" w:fill="FFFFFF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C531CD" w14:textId="77777777" w:rsidR="00970E3F" w:rsidRPr="00970E3F" w:rsidRDefault="00970E3F" w:rsidP="00970E3F">
            <w:pPr>
              <w:widowControl w:val="0"/>
              <w:shd w:val="clear" w:color="auto" w:fill="FFFFFF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E3F" w:rsidRPr="00970E3F" w14:paraId="249C214F" w14:textId="77777777" w:rsidTr="00AF08B8">
        <w:tc>
          <w:tcPr>
            <w:tcW w:w="4077" w:type="dxa"/>
          </w:tcPr>
          <w:p w14:paraId="4DB0FEBD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>6. Пол</w:t>
            </w:r>
          </w:p>
        </w:tc>
        <w:tc>
          <w:tcPr>
            <w:tcW w:w="2127" w:type="dxa"/>
            <w:gridSpan w:val="2"/>
          </w:tcPr>
          <w:p w14:paraId="1A2980BD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>7. Дата рождения</w:t>
            </w:r>
          </w:p>
          <w:p w14:paraId="453C919A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AA8A9A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5" w:type="dxa"/>
          </w:tcPr>
          <w:p w14:paraId="0C93FEA1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E3F" w:rsidRPr="00970E3F" w14:paraId="036ED082" w14:textId="77777777" w:rsidTr="00AF08B8">
        <w:tc>
          <w:tcPr>
            <w:tcW w:w="9929" w:type="dxa"/>
            <w:gridSpan w:val="4"/>
          </w:tcPr>
          <w:p w14:paraId="14B69DBB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>8. Домашний адрес (адрес места жительства (регистрации) с указанием индекса, области, населённого пункта, рабочего и мобильного телефонов)</w:t>
            </w:r>
          </w:p>
          <w:p w14:paraId="3CCDD418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4E694C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2A5483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F8FF80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E3F" w:rsidRPr="00970E3F" w14:paraId="7C095AC2" w14:textId="77777777" w:rsidTr="00AF08B8">
        <w:tc>
          <w:tcPr>
            <w:tcW w:w="4077" w:type="dxa"/>
          </w:tcPr>
          <w:p w14:paraId="4D41BA35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>9. Место рождения (республика, край, область, округ, город, район, поселок, село, деревня)</w:t>
            </w:r>
          </w:p>
        </w:tc>
        <w:tc>
          <w:tcPr>
            <w:tcW w:w="5852" w:type="dxa"/>
            <w:gridSpan w:val="3"/>
          </w:tcPr>
          <w:p w14:paraId="6D9158D2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E3F" w:rsidRPr="00970E3F" w14:paraId="73EF4D04" w14:textId="77777777" w:rsidTr="00AF08B8">
        <w:tc>
          <w:tcPr>
            <w:tcW w:w="4077" w:type="dxa"/>
          </w:tcPr>
          <w:p w14:paraId="0DEBC907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 xml:space="preserve">10. Образование (полное наименование образовательной организации, год окончания) </w:t>
            </w:r>
          </w:p>
        </w:tc>
        <w:tc>
          <w:tcPr>
            <w:tcW w:w="5852" w:type="dxa"/>
            <w:gridSpan w:val="3"/>
          </w:tcPr>
          <w:p w14:paraId="298BD175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E3F" w:rsidRPr="00970E3F" w14:paraId="2F23B1E8" w14:textId="77777777" w:rsidTr="00AF08B8">
        <w:tc>
          <w:tcPr>
            <w:tcW w:w="4077" w:type="dxa"/>
          </w:tcPr>
          <w:p w14:paraId="3E6A98A6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 xml:space="preserve">11. Квалификационная категория, срок действия </w:t>
            </w:r>
          </w:p>
        </w:tc>
        <w:tc>
          <w:tcPr>
            <w:tcW w:w="5852" w:type="dxa"/>
            <w:gridSpan w:val="3"/>
          </w:tcPr>
          <w:p w14:paraId="1A6EFE6F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E3F" w:rsidRPr="00970E3F" w14:paraId="667EDA6B" w14:textId="77777777" w:rsidTr="00AF08B8">
        <w:tc>
          <w:tcPr>
            <w:tcW w:w="4077" w:type="dxa"/>
          </w:tcPr>
          <w:p w14:paraId="076CD2FF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>12. Занимаемая должность</w:t>
            </w:r>
          </w:p>
        </w:tc>
        <w:tc>
          <w:tcPr>
            <w:tcW w:w="5852" w:type="dxa"/>
            <w:gridSpan w:val="3"/>
          </w:tcPr>
          <w:p w14:paraId="74E73F93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E3F" w:rsidRPr="00970E3F" w14:paraId="4594A6B8" w14:textId="77777777" w:rsidTr="00AF08B8">
        <w:tc>
          <w:tcPr>
            <w:tcW w:w="4077" w:type="dxa"/>
          </w:tcPr>
          <w:p w14:paraId="2B8E29FE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>13. Общий трудовой и педагогический стаж (полных лет на момент заполнения анкеты)</w:t>
            </w:r>
          </w:p>
        </w:tc>
        <w:tc>
          <w:tcPr>
            <w:tcW w:w="5852" w:type="dxa"/>
            <w:gridSpan w:val="3"/>
          </w:tcPr>
          <w:p w14:paraId="07EDB710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E3F" w:rsidRPr="00970E3F" w14:paraId="22410301" w14:textId="77777777" w:rsidTr="00AF08B8">
        <w:tc>
          <w:tcPr>
            <w:tcW w:w="4077" w:type="dxa"/>
          </w:tcPr>
          <w:p w14:paraId="72CCCCBD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>14. В каких возрастных группах в настоящее время работаете</w:t>
            </w:r>
          </w:p>
        </w:tc>
        <w:tc>
          <w:tcPr>
            <w:tcW w:w="5852" w:type="dxa"/>
            <w:gridSpan w:val="3"/>
          </w:tcPr>
          <w:p w14:paraId="35D75E14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E3F" w:rsidRPr="00970E3F" w14:paraId="7B8099AB" w14:textId="77777777" w:rsidTr="00AF08B8">
        <w:tc>
          <w:tcPr>
            <w:tcW w:w="4077" w:type="dxa"/>
          </w:tcPr>
          <w:p w14:paraId="331CF9C2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>15. Почетные звания и награды (наименования и даты получения)</w:t>
            </w:r>
          </w:p>
        </w:tc>
        <w:tc>
          <w:tcPr>
            <w:tcW w:w="5852" w:type="dxa"/>
            <w:gridSpan w:val="3"/>
          </w:tcPr>
          <w:p w14:paraId="79A64A62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E3F" w:rsidRPr="00970E3F" w14:paraId="60B2C9C8" w14:textId="77777777" w:rsidTr="00AF08B8">
        <w:tc>
          <w:tcPr>
            <w:tcW w:w="4077" w:type="dxa"/>
          </w:tcPr>
          <w:p w14:paraId="0F942FEF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>16. Послужной список (места и стаж работы за последние 5 лет)</w:t>
            </w:r>
          </w:p>
        </w:tc>
        <w:tc>
          <w:tcPr>
            <w:tcW w:w="5852" w:type="dxa"/>
            <w:gridSpan w:val="3"/>
          </w:tcPr>
          <w:p w14:paraId="42FF8C36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E3F" w:rsidRPr="00970E3F" w14:paraId="1C024CF4" w14:textId="77777777" w:rsidTr="00AF08B8">
        <w:tc>
          <w:tcPr>
            <w:tcW w:w="4077" w:type="dxa"/>
          </w:tcPr>
          <w:p w14:paraId="45F3F983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>17. Адрес персонального Интернет-ресурса</w:t>
            </w:r>
          </w:p>
        </w:tc>
        <w:tc>
          <w:tcPr>
            <w:tcW w:w="5852" w:type="dxa"/>
            <w:gridSpan w:val="3"/>
          </w:tcPr>
          <w:p w14:paraId="3BB7FA18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E3F" w:rsidRPr="00970E3F" w14:paraId="4F08611A" w14:textId="77777777" w:rsidTr="00AF08B8">
        <w:tc>
          <w:tcPr>
            <w:tcW w:w="4077" w:type="dxa"/>
          </w:tcPr>
          <w:p w14:paraId="1F4EE524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 xml:space="preserve">18. Участие в работе методического объединения </w:t>
            </w:r>
          </w:p>
        </w:tc>
        <w:tc>
          <w:tcPr>
            <w:tcW w:w="5852" w:type="dxa"/>
            <w:gridSpan w:val="3"/>
          </w:tcPr>
          <w:p w14:paraId="30B947E8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E3F" w:rsidRPr="00970E3F" w14:paraId="2B1EFB83" w14:textId="77777777" w:rsidTr="00AF08B8">
        <w:tc>
          <w:tcPr>
            <w:tcW w:w="4077" w:type="dxa"/>
          </w:tcPr>
          <w:p w14:paraId="0F8209C6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>19. Участие в разработке и реализации муниципальных, федеральных, международных программ и проектов (с указанием статуса участия)</w:t>
            </w:r>
          </w:p>
        </w:tc>
        <w:tc>
          <w:tcPr>
            <w:tcW w:w="5852" w:type="dxa"/>
            <w:gridSpan w:val="3"/>
          </w:tcPr>
          <w:p w14:paraId="0ABDB6EB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E3F" w:rsidRPr="00970E3F" w14:paraId="187D2BC0" w14:textId="77777777" w:rsidTr="00AF08B8">
        <w:tc>
          <w:tcPr>
            <w:tcW w:w="4077" w:type="dxa"/>
          </w:tcPr>
          <w:p w14:paraId="5EA39586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>20. Личная электронная почта</w:t>
            </w:r>
          </w:p>
        </w:tc>
        <w:tc>
          <w:tcPr>
            <w:tcW w:w="5852" w:type="dxa"/>
            <w:gridSpan w:val="3"/>
          </w:tcPr>
          <w:p w14:paraId="44AC13B7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E3F" w:rsidRPr="00970E3F" w14:paraId="095A99F3" w14:textId="77777777" w:rsidTr="00AF08B8">
        <w:tc>
          <w:tcPr>
            <w:tcW w:w="4077" w:type="dxa"/>
          </w:tcPr>
          <w:p w14:paraId="1504172E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>21. Рабочая электронная почта</w:t>
            </w:r>
          </w:p>
        </w:tc>
        <w:tc>
          <w:tcPr>
            <w:tcW w:w="5852" w:type="dxa"/>
            <w:gridSpan w:val="3"/>
          </w:tcPr>
          <w:p w14:paraId="58F9FC8D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E3F" w:rsidRPr="00970E3F" w14:paraId="0FC55217" w14:textId="77777777" w:rsidTr="00AF08B8">
        <w:tc>
          <w:tcPr>
            <w:tcW w:w="4077" w:type="dxa"/>
          </w:tcPr>
          <w:p w14:paraId="73D0A1E4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>22. Адрес сайта образовательной организации, реализующей образовательную программу дошкольного образования, в интернете</w:t>
            </w:r>
          </w:p>
        </w:tc>
        <w:tc>
          <w:tcPr>
            <w:tcW w:w="5852" w:type="dxa"/>
            <w:gridSpan w:val="3"/>
          </w:tcPr>
          <w:p w14:paraId="25DFA4E3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E3F" w:rsidRPr="00970E3F" w14:paraId="112B0522" w14:textId="77777777" w:rsidTr="00AF08B8">
        <w:tc>
          <w:tcPr>
            <w:tcW w:w="9929" w:type="dxa"/>
            <w:gridSpan w:val="4"/>
          </w:tcPr>
          <w:p w14:paraId="1FEAE39F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>23. Конкурсное задание первого тура очного этапа «Педагогическое мероприятие с детьми»</w:t>
            </w:r>
          </w:p>
        </w:tc>
      </w:tr>
      <w:tr w:rsidR="00970E3F" w:rsidRPr="00970E3F" w14:paraId="5A57AD72" w14:textId="77777777" w:rsidTr="00AF08B8">
        <w:tc>
          <w:tcPr>
            <w:tcW w:w="4077" w:type="dxa"/>
          </w:tcPr>
          <w:p w14:paraId="3A70AFEF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sz w:val="24"/>
                <w:szCs w:val="24"/>
              </w:rPr>
              <w:t>Направление, образовательная область, форма</w:t>
            </w:r>
          </w:p>
        </w:tc>
        <w:tc>
          <w:tcPr>
            <w:tcW w:w="5852" w:type="dxa"/>
            <w:gridSpan w:val="3"/>
          </w:tcPr>
          <w:p w14:paraId="101A41B6" w14:textId="77777777" w:rsidR="00970E3F" w:rsidRPr="00970E3F" w:rsidRDefault="00970E3F" w:rsidP="00970E3F">
            <w:pPr>
              <w:widowControl w:val="0"/>
              <w:spacing w:line="21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0A5CF72" w14:textId="77777777" w:rsidR="00970E3F" w:rsidRPr="00970E3F" w:rsidRDefault="00970E3F" w:rsidP="00970E3F">
      <w:pPr>
        <w:widowControl w:val="0"/>
        <w:spacing w:after="0" w:line="210" w:lineRule="exact"/>
        <w:rPr>
          <w:rFonts w:ascii="Arial" w:eastAsia="Times New Roman" w:hAnsi="Arial" w:cs="Arial"/>
          <w:b/>
          <w:sz w:val="24"/>
          <w:szCs w:val="24"/>
          <w:lang w:eastAsia="ru-RU"/>
        </w:rPr>
        <w:sectPr w:rsidR="00970E3F" w:rsidRPr="00970E3F" w:rsidSect="005127F0">
          <w:pgSz w:w="11900" w:h="16840"/>
          <w:pgMar w:top="851" w:right="866" w:bottom="1380" w:left="1418" w:header="0" w:footer="3" w:gutter="0"/>
          <w:pgNumType w:start="8"/>
          <w:cols w:space="720"/>
          <w:noEndnote/>
          <w:docGrid w:linePitch="360"/>
        </w:sectPr>
      </w:pPr>
    </w:p>
    <w:p w14:paraId="24142ADF" w14:textId="77777777" w:rsidR="00970E3F" w:rsidRPr="00970E3F" w:rsidRDefault="00970E3F" w:rsidP="00970E3F">
      <w:pPr>
        <w:keepNext/>
        <w:keepLines/>
        <w:widowControl w:val="0"/>
        <w:spacing w:after="0" w:line="260" w:lineRule="exac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4BD7A90" w14:textId="77777777" w:rsidR="00970E3F" w:rsidRPr="00970E3F" w:rsidRDefault="00970E3F" w:rsidP="00970E3F">
      <w:pPr>
        <w:keepNext/>
        <w:keepLines/>
        <w:widowControl w:val="0"/>
        <w:spacing w:after="0" w:line="260" w:lineRule="exac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413C013" w14:textId="77777777" w:rsidR="00970E3F" w:rsidRPr="00970E3F" w:rsidRDefault="00970E3F" w:rsidP="00970E3F">
      <w:pPr>
        <w:keepNext/>
        <w:keepLines/>
        <w:widowControl w:val="0"/>
        <w:spacing w:after="0" w:line="260" w:lineRule="exac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187"/>
        <w:gridCol w:w="5384"/>
      </w:tblGrid>
      <w:tr w:rsidR="00970E3F" w:rsidRPr="00970E3F" w14:paraId="69872428" w14:textId="77777777" w:rsidTr="00AF08B8">
        <w:tc>
          <w:tcPr>
            <w:tcW w:w="4361" w:type="dxa"/>
          </w:tcPr>
          <w:p w14:paraId="64BC89F8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bCs/>
                <w:sz w:val="24"/>
                <w:szCs w:val="24"/>
              </w:rPr>
              <w:t>Возрастная группа детей</w:t>
            </w:r>
          </w:p>
        </w:tc>
        <w:tc>
          <w:tcPr>
            <w:tcW w:w="5690" w:type="dxa"/>
          </w:tcPr>
          <w:p w14:paraId="3005CC9B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70E3F" w:rsidRPr="00970E3F" w14:paraId="6B0EBBE6" w14:textId="77777777" w:rsidTr="00AF08B8">
        <w:tc>
          <w:tcPr>
            <w:tcW w:w="4361" w:type="dxa"/>
          </w:tcPr>
          <w:p w14:paraId="0083082C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b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5690" w:type="dxa"/>
          </w:tcPr>
          <w:p w14:paraId="3DDD3A34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70E3F" w:rsidRPr="00970E3F" w14:paraId="71B2B5FF" w14:textId="77777777" w:rsidTr="00AF08B8">
        <w:tc>
          <w:tcPr>
            <w:tcW w:w="10051" w:type="dxa"/>
            <w:gridSpan w:val="2"/>
          </w:tcPr>
          <w:p w14:paraId="2F4B5826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bCs/>
                <w:sz w:val="24"/>
                <w:szCs w:val="24"/>
              </w:rPr>
              <w:t>24. Педагог рекомендован на участие в конкурсе</w:t>
            </w:r>
          </w:p>
          <w:p w14:paraId="78816B5D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1800CC85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70E3F" w:rsidRPr="00970E3F" w14:paraId="2FB623B5" w14:textId="77777777" w:rsidTr="00AF08B8">
        <w:tc>
          <w:tcPr>
            <w:tcW w:w="10051" w:type="dxa"/>
            <w:gridSpan w:val="2"/>
          </w:tcPr>
          <w:p w14:paraId="6FFCF3DE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bCs/>
                <w:sz w:val="24"/>
                <w:szCs w:val="24"/>
              </w:rPr>
              <w:t>(образовательная организация)</w:t>
            </w:r>
          </w:p>
          <w:p w14:paraId="56246BC8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4E47B34B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70E3F" w:rsidRPr="00970E3F" w14:paraId="28FCD169" w14:textId="77777777" w:rsidTr="00AF08B8">
        <w:tc>
          <w:tcPr>
            <w:tcW w:w="4361" w:type="dxa"/>
            <w:vMerge w:val="restart"/>
          </w:tcPr>
          <w:p w14:paraId="798499F6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bCs/>
                <w:sz w:val="24"/>
                <w:szCs w:val="24"/>
              </w:rPr>
              <w:t>25. Ф.И.О. руководителя образовательной организации</w:t>
            </w:r>
          </w:p>
        </w:tc>
        <w:tc>
          <w:tcPr>
            <w:tcW w:w="5690" w:type="dxa"/>
          </w:tcPr>
          <w:p w14:paraId="6F136FF2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7BA813C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70E3F" w:rsidRPr="00970E3F" w14:paraId="62746A77" w14:textId="77777777" w:rsidTr="00AF08B8">
        <w:tc>
          <w:tcPr>
            <w:tcW w:w="4361" w:type="dxa"/>
            <w:vMerge/>
          </w:tcPr>
          <w:p w14:paraId="05FA713B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90" w:type="dxa"/>
          </w:tcPr>
          <w:p w14:paraId="73D68DDE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bCs/>
                <w:sz w:val="24"/>
                <w:szCs w:val="24"/>
              </w:rPr>
              <w:t>подпись (расшифровка подписи (Ф.И.О.)</w:t>
            </w:r>
          </w:p>
          <w:p w14:paraId="090D68A6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bCs/>
                <w:sz w:val="24"/>
                <w:szCs w:val="24"/>
              </w:rPr>
              <w:t>«» 2024 год</w:t>
            </w:r>
          </w:p>
        </w:tc>
      </w:tr>
      <w:tr w:rsidR="00970E3F" w:rsidRPr="00970E3F" w14:paraId="0265994E" w14:textId="77777777" w:rsidTr="00AF08B8">
        <w:tc>
          <w:tcPr>
            <w:tcW w:w="4361" w:type="dxa"/>
          </w:tcPr>
          <w:p w14:paraId="27253FFB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bCs/>
                <w:sz w:val="24"/>
                <w:szCs w:val="24"/>
              </w:rPr>
              <w:t>26. Ф.И.О. педагога</w:t>
            </w:r>
          </w:p>
        </w:tc>
        <w:tc>
          <w:tcPr>
            <w:tcW w:w="5690" w:type="dxa"/>
          </w:tcPr>
          <w:p w14:paraId="5B145779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66CAE40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70E3F" w:rsidRPr="00970E3F" w14:paraId="51C3A5E0" w14:textId="77777777" w:rsidTr="00AF08B8">
        <w:tc>
          <w:tcPr>
            <w:tcW w:w="4361" w:type="dxa"/>
          </w:tcPr>
          <w:p w14:paraId="0EB706D4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90" w:type="dxa"/>
          </w:tcPr>
          <w:p w14:paraId="1E8D9D0E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bCs/>
                <w:sz w:val="24"/>
                <w:szCs w:val="24"/>
              </w:rPr>
              <w:t>подпись (расшифровка подписи (Ф.И.О.)</w:t>
            </w:r>
          </w:p>
          <w:p w14:paraId="39CEE8BE" w14:textId="77777777" w:rsidR="00970E3F" w:rsidRPr="00970E3F" w:rsidRDefault="00970E3F" w:rsidP="00970E3F">
            <w:pPr>
              <w:keepNext/>
              <w:keepLines/>
              <w:widowControl w:val="0"/>
              <w:spacing w:line="260" w:lineRule="exact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0E3F">
              <w:rPr>
                <w:rFonts w:ascii="Arial" w:eastAsia="Times New Roman" w:hAnsi="Arial" w:cs="Arial"/>
                <w:bCs/>
                <w:sz w:val="24"/>
                <w:szCs w:val="24"/>
              </w:rPr>
              <w:t>«» 2024 год</w:t>
            </w:r>
          </w:p>
        </w:tc>
      </w:tr>
    </w:tbl>
    <w:p w14:paraId="59BF6EF2" w14:textId="77777777" w:rsidR="00970E3F" w:rsidRPr="00970E3F" w:rsidRDefault="00970E3F" w:rsidP="00970E3F">
      <w:pPr>
        <w:keepNext/>
        <w:keepLines/>
        <w:widowControl w:val="0"/>
        <w:spacing w:after="0" w:line="260" w:lineRule="exac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564A5CD" w14:textId="77777777" w:rsidR="005B7BEB" w:rsidRDefault="005B7BEB" w:rsidP="00210672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3969B1" w14:textId="77777777" w:rsidR="005B7BEB" w:rsidRDefault="005B7BEB" w:rsidP="00210672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9851F8" w14:textId="77777777" w:rsidR="00FD761B" w:rsidRDefault="00FD761B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8D4014" w14:textId="0106807C" w:rsidR="00FD761B" w:rsidRDefault="00FD761B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7BC1A0" w14:textId="33C01A40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BBE9AE" w14:textId="2300AFA6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5F3B75" w14:textId="1C78F4A3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4DD1E0" w14:textId="2F797536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92759A" w14:textId="4AB67EBE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292B25" w14:textId="04690868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428B7" w14:textId="1F4AD165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4FCC29" w14:textId="54580AC6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A22B84" w14:textId="786C3BC5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3DE615" w14:textId="40B094A9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3F9ED" w14:textId="37D7CD78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F23C4C" w14:textId="2400294C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3CFB7D" w14:textId="7F88AAB2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096906" w14:textId="390ED67C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471B95" w14:textId="07F9D004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ADD55D" w14:textId="48DF1532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3CF2C9" w14:textId="0A3AD7C6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7476BD" w14:textId="24FBDFCB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C52BE3" w14:textId="403185B2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E2DC99" w14:textId="0835B8BF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FD1EBA" w14:textId="7C9086E8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945B1B" w14:textId="0977F926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9DCE37" w14:textId="72FD02A6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5B7F01" w14:textId="24244E5D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BA1D9F" w14:textId="010F5447" w:rsidR="00970E3F" w:rsidRDefault="00970E3F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E7EA7E" w14:textId="77777777" w:rsidR="00970E3F" w:rsidRPr="00970E3F" w:rsidRDefault="00970E3F" w:rsidP="00970E3F">
      <w:pPr>
        <w:spacing w:after="0" w:line="240" w:lineRule="auto"/>
        <w:jc w:val="center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ИНФОРМАЦИОННАЯ КАРТА УЧАСТНИКА</w:t>
      </w:r>
    </w:p>
    <w:p w14:paraId="111BB85F" w14:textId="12C340B9" w:rsidR="00970E3F" w:rsidRPr="00970E3F" w:rsidRDefault="00970E3F" w:rsidP="00970E3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МУНИЦИПАЛЬНОГО КОНКУРСА «</w:t>
      </w:r>
      <w:r>
        <w:rPr>
          <w:rFonts w:ascii="Arial" w:eastAsiaTheme="minorEastAsia" w:hAnsi="Arial" w:cs="Arial"/>
          <w:lang w:eastAsia="ru-RU"/>
        </w:rPr>
        <w:t>УЧИТЕЛЬ</w:t>
      </w:r>
      <w:r w:rsidRPr="00970E3F">
        <w:rPr>
          <w:rFonts w:ascii="Arial" w:eastAsiaTheme="minorEastAsia" w:hAnsi="Arial" w:cs="Arial"/>
          <w:lang w:eastAsia="ru-RU"/>
        </w:rPr>
        <w:t xml:space="preserve"> </w:t>
      </w:r>
      <w:r w:rsidR="00536753" w:rsidRPr="00970E3F">
        <w:rPr>
          <w:rFonts w:ascii="Arial" w:eastAsiaTheme="minorEastAsia" w:hAnsi="Arial" w:cs="Arial"/>
          <w:lang w:eastAsia="ru-RU"/>
        </w:rPr>
        <w:t>ГОДА –</w:t>
      </w:r>
      <w:r w:rsidRPr="00970E3F">
        <w:rPr>
          <w:rFonts w:ascii="Arial" w:eastAsiaTheme="minorEastAsia" w:hAnsi="Arial" w:cs="Arial"/>
          <w:lang w:eastAsia="ru-RU"/>
        </w:rPr>
        <w:t xml:space="preserve"> 2024»</w:t>
      </w:r>
    </w:p>
    <w:p w14:paraId="6F7CCAC2" w14:textId="77777777" w:rsidR="00970E3F" w:rsidRPr="00970E3F" w:rsidRDefault="00970E3F" w:rsidP="00970E3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Theme="minorEastAsia" w:hAnsi="Arial" w:cs="Arial"/>
          <w:lang w:eastAsia="ru-RU"/>
        </w:rPr>
      </w:pPr>
    </w:p>
    <w:p w14:paraId="217B61CD" w14:textId="77777777" w:rsidR="00970E3F" w:rsidRPr="00970E3F" w:rsidRDefault="00970E3F" w:rsidP="00970E3F">
      <w:pPr>
        <w:spacing w:after="0" w:line="240" w:lineRule="auto"/>
        <w:jc w:val="center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(полное наименование образовательной организации)</w:t>
      </w:r>
    </w:p>
    <w:p w14:paraId="1563A98D" w14:textId="5113F24D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Адрес образовательной организации __________________________________</w:t>
      </w:r>
      <w:r w:rsidR="00536753">
        <w:rPr>
          <w:rFonts w:ascii="Arial" w:eastAsiaTheme="minorEastAsia" w:hAnsi="Arial" w:cs="Arial"/>
          <w:lang w:eastAsia="ru-RU"/>
        </w:rPr>
        <w:t>__________</w:t>
      </w:r>
    </w:p>
    <w:p w14:paraId="2B6C42EB" w14:textId="054358C1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ФИО участника (полностью) _________________________________________</w:t>
      </w:r>
      <w:r w:rsidR="00536753">
        <w:rPr>
          <w:rFonts w:ascii="Arial" w:eastAsiaTheme="minorEastAsia" w:hAnsi="Arial" w:cs="Arial"/>
          <w:lang w:eastAsia="ru-RU"/>
        </w:rPr>
        <w:t>___________</w:t>
      </w:r>
    </w:p>
    <w:p w14:paraId="734FE9CA" w14:textId="03B0A35B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Телефоны для связи с конкурсантом ___________________________________</w:t>
      </w:r>
      <w:r w:rsidR="00536753">
        <w:rPr>
          <w:rFonts w:ascii="Arial" w:eastAsiaTheme="minorEastAsia" w:hAnsi="Arial" w:cs="Arial"/>
          <w:lang w:eastAsia="ru-RU"/>
        </w:rPr>
        <w:t>__________</w:t>
      </w:r>
    </w:p>
    <w:p w14:paraId="5BC8E1F8" w14:textId="6A505962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Домашний адрес ___________________________________________________</w:t>
      </w:r>
      <w:r w:rsidR="00536753">
        <w:rPr>
          <w:rFonts w:ascii="Arial" w:eastAsiaTheme="minorEastAsia" w:hAnsi="Arial" w:cs="Arial"/>
          <w:lang w:eastAsia="ru-RU"/>
        </w:rPr>
        <w:t>__________</w:t>
      </w:r>
    </w:p>
    <w:p w14:paraId="4491BD09" w14:textId="14695E3F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Должность (предмет преподавания) ___________________________________</w:t>
      </w:r>
      <w:r w:rsidR="00536753">
        <w:rPr>
          <w:rFonts w:ascii="Arial" w:eastAsiaTheme="minorEastAsia" w:hAnsi="Arial" w:cs="Arial"/>
          <w:lang w:eastAsia="ru-RU"/>
        </w:rPr>
        <w:t>__________</w:t>
      </w:r>
    </w:p>
    <w:p w14:paraId="260DE939" w14:textId="295142B9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Дата рождения ____________ Место рождения (республика, край, область, город/район, поселок ________________________________________________</w:t>
      </w:r>
      <w:r w:rsidR="00536753">
        <w:rPr>
          <w:rFonts w:ascii="Arial" w:eastAsiaTheme="minorEastAsia" w:hAnsi="Arial" w:cs="Arial"/>
          <w:lang w:eastAsia="ru-RU"/>
        </w:rPr>
        <w:t>_____________________</w:t>
      </w:r>
    </w:p>
    <w:p w14:paraId="7EB8F935" w14:textId="1EA79FFD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Образование (что и когда окончил), специальность по диплому ____________</w:t>
      </w:r>
      <w:r w:rsidR="00536753">
        <w:rPr>
          <w:rFonts w:ascii="Arial" w:eastAsiaTheme="minorEastAsia" w:hAnsi="Arial" w:cs="Arial"/>
          <w:lang w:eastAsia="ru-RU"/>
        </w:rPr>
        <w:t>__________</w:t>
      </w:r>
    </w:p>
    <w:p w14:paraId="193D6DBA" w14:textId="1FB170B9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Учеба в настоящее время ___________________________________________</w:t>
      </w:r>
      <w:r w:rsidR="00536753">
        <w:rPr>
          <w:rFonts w:ascii="Arial" w:eastAsiaTheme="minorEastAsia" w:hAnsi="Arial" w:cs="Arial"/>
          <w:lang w:eastAsia="ru-RU"/>
        </w:rPr>
        <w:t>__________</w:t>
      </w:r>
      <w:r w:rsidRPr="00970E3F">
        <w:rPr>
          <w:rFonts w:ascii="Arial" w:eastAsiaTheme="minorEastAsia" w:hAnsi="Arial" w:cs="Arial"/>
          <w:lang w:eastAsia="ru-RU"/>
        </w:rPr>
        <w:t>_</w:t>
      </w:r>
    </w:p>
    <w:p w14:paraId="64A73BA1" w14:textId="08C61AEA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Педагогический стаж __________ Стаж работы в данном ОУ ______________</w:t>
      </w:r>
      <w:r w:rsidR="00536753">
        <w:rPr>
          <w:rFonts w:ascii="Arial" w:eastAsiaTheme="minorEastAsia" w:hAnsi="Arial" w:cs="Arial"/>
          <w:lang w:eastAsia="ru-RU"/>
        </w:rPr>
        <w:t>___________</w:t>
      </w:r>
    </w:p>
    <w:p w14:paraId="7EA77F21" w14:textId="6C86C1CF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Государственные и отраслевые награды, звания ________________________</w:t>
      </w:r>
      <w:r w:rsidR="00536753">
        <w:rPr>
          <w:rFonts w:ascii="Arial" w:eastAsiaTheme="minorEastAsia" w:hAnsi="Arial" w:cs="Arial"/>
          <w:lang w:eastAsia="ru-RU"/>
        </w:rPr>
        <w:t>_________</w:t>
      </w:r>
      <w:r w:rsidRPr="00970E3F">
        <w:rPr>
          <w:rFonts w:ascii="Arial" w:eastAsiaTheme="minorEastAsia" w:hAnsi="Arial" w:cs="Arial"/>
          <w:lang w:eastAsia="ru-RU"/>
        </w:rPr>
        <w:t>_</w:t>
      </w:r>
    </w:p>
    <w:p w14:paraId="7AC5078D" w14:textId="16C60518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Почетные Грамоты _________________________________________________</w:t>
      </w:r>
      <w:r w:rsidR="00536753">
        <w:rPr>
          <w:rFonts w:ascii="Arial" w:eastAsiaTheme="minorEastAsia" w:hAnsi="Arial" w:cs="Arial"/>
          <w:lang w:eastAsia="ru-RU"/>
        </w:rPr>
        <w:t>__________</w:t>
      </w:r>
    </w:p>
    <w:p w14:paraId="73BFA215" w14:textId="2048753A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Научные и научно-педагогические интересы ____________________________</w:t>
      </w:r>
      <w:r w:rsidR="00536753">
        <w:rPr>
          <w:rFonts w:ascii="Arial" w:eastAsiaTheme="minorEastAsia" w:hAnsi="Arial" w:cs="Arial"/>
          <w:lang w:eastAsia="ru-RU"/>
        </w:rPr>
        <w:t>__________</w:t>
      </w:r>
    </w:p>
    <w:p w14:paraId="19B9F532" w14:textId="45BE2716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Публикации: наименование и орган издания ____________________________</w:t>
      </w:r>
      <w:r w:rsidR="00536753">
        <w:rPr>
          <w:rFonts w:ascii="Arial" w:eastAsiaTheme="minorEastAsia" w:hAnsi="Arial" w:cs="Arial"/>
          <w:lang w:eastAsia="ru-RU"/>
        </w:rPr>
        <w:t>__________</w:t>
      </w:r>
    </w:p>
    <w:p w14:paraId="0E00327E" w14:textId="6A8433F1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Педагогическое кредо (девиз) ________________________________________</w:t>
      </w:r>
      <w:r w:rsidR="00536753">
        <w:rPr>
          <w:rFonts w:ascii="Arial" w:eastAsiaTheme="minorEastAsia" w:hAnsi="Arial" w:cs="Arial"/>
          <w:lang w:eastAsia="ru-RU"/>
        </w:rPr>
        <w:t>__________</w:t>
      </w:r>
    </w:p>
    <w:p w14:paraId="389DCF82" w14:textId="2AEE47C4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Достижения, успехи ________________________________________________</w:t>
      </w:r>
      <w:r w:rsidR="00536753">
        <w:rPr>
          <w:rFonts w:ascii="Arial" w:eastAsiaTheme="minorEastAsia" w:hAnsi="Arial" w:cs="Arial"/>
          <w:lang w:eastAsia="ru-RU"/>
        </w:rPr>
        <w:t>___________</w:t>
      </w:r>
    </w:p>
    <w:p w14:paraId="192E8FDC" w14:textId="7785CE2E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Участие в конкурсах «Воспитатель года», занятые места _____________________</w:t>
      </w:r>
      <w:r w:rsidR="00536753">
        <w:rPr>
          <w:rFonts w:ascii="Arial" w:eastAsiaTheme="minorEastAsia" w:hAnsi="Arial" w:cs="Arial"/>
          <w:lang w:eastAsia="ru-RU"/>
        </w:rPr>
        <w:t>_______</w:t>
      </w:r>
    </w:p>
    <w:p w14:paraId="2A51B866" w14:textId="08CC2588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Семейное положение ________________________________________________</w:t>
      </w:r>
      <w:r w:rsidR="00536753">
        <w:rPr>
          <w:rFonts w:ascii="Arial" w:eastAsiaTheme="minorEastAsia" w:hAnsi="Arial" w:cs="Arial"/>
          <w:lang w:eastAsia="ru-RU"/>
        </w:rPr>
        <w:t>_________</w:t>
      </w:r>
    </w:p>
    <w:p w14:paraId="1C1BF3DA" w14:textId="69554F32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Имя, возраст, профессия мужа/жены ___________________________________</w:t>
      </w:r>
      <w:r w:rsidR="00536753">
        <w:rPr>
          <w:rFonts w:ascii="Arial" w:eastAsiaTheme="minorEastAsia" w:hAnsi="Arial" w:cs="Arial"/>
          <w:lang w:eastAsia="ru-RU"/>
        </w:rPr>
        <w:t>_________</w:t>
      </w:r>
    </w:p>
    <w:p w14:paraId="7766C104" w14:textId="1AC88942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Дети (имена, возраст, где учатся) _____________________________________</w:t>
      </w:r>
      <w:r w:rsidR="00536753">
        <w:rPr>
          <w:rFonts w:ascii="Arial" w:eastAsiaTheme="minorEastAsia" w:hAnsi="Arial" w:cs="Arial"/>
          <w:lang w:eastAsia="ru-RU"/>
        </w:rPr>
        <w:t>__________</w:t>
      </w:r>
    </w:p>
    <w:p w14:paraId="3C07B9F4" w14:textId="0A608224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ФИО сопровождающего (группа поддержки) ___________________________</w:t>
      </w:r>
      <w:r w:rsidR="00536753">
        <w:rPr>
          <w:rFonts w:ascii="Arial" w:eastAsiaTheme="minorEastAsia" w:hAnsi="Arial" w:cs="Arial"/>
          <w:lang w:eastAsia="ru-RU"/>
        </w:rPr>
        <w:t>____________</w:t>
      </w:r>
    </w:p>
    <w:p w14:paraId="0F759717" w14:textId="77777777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НЕМНОГО О ЛИЧНОМ:</w:t>
      </w:r>
    </w:p>
    <w:p w14:paraId="2D3211D7" w14:textId="336D65D0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Хобби (увлечения) __________________________________________________</w:t>
      </w:r>
      <w:r w:rsidR="00536753">
        <w:rPr>
          <w:rFonts w:ascii="Arial" w:eastAsiaTheme="minorEastAsia" w:hAnsi="Arial" w:cs="Arial"/>
          <w:lang w:eastAsia="ru-RU"/>
        </w:rPr>
        <w:t>__________</w:t>
      </w:r>
    </w:p>
    <w:p w14:paraId="74E33FB1" w14:textId="29040C89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Любимый жанр искусства ___________________________________________</w:t>
      </w:r>
      <w:r w:rsidR="00536753">
        <w:rPr>
          <w:rFonts w:ascii="Arial" w:eastAsiaTheme="minorEastAsia" w:hAnsi="Arial" w:cs="Arial"/>
          <w:lang w:eastAsia="ru-RU"/>
        </w:rPr>
        <w:t>___________</w:t>
      </w:r>
    </w:p>
    <w:p w14:paraId="4D0F5A4B" w14:textId="42754C7C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Любимые произведения ____________________________________________</w:t>
      </w:r>
      <w:r w:rsidR="00536753">
        <w:rPr>
          <w:rFonts w:ascii="Arial" w:eastAsiaTheme="minorEastAsia" w:hAnsi="Arial" w:cs="Arial"/>
          <w:lang w:eastAsia="ru-RU"/>
        </w:rPr>
        <w:t>__________</w:t>
      </w:r>
      <w:r w:rsidRPr="00970E3F">
        <w:rPr>
          <w:rFonts w:ascii="Arial" w:eastAsiaTheme="minorEastAsia" w:hAnsi="Arial" w:cs="Arial"/>
          <w:lang w:eastAsia="ru-RU"/>
        </w:rPr>
        <w:t>_</w:t>
      </w:r>
    </w:p>
    <w:p w14:paraId="6107C5C9" w14:textId="64B50923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Занятия спортом, успехи _____________________________________________</w:t>
      </w:r>
      <w:r w:rsidR="00536753">
        <w:rPr>
          <w:rFonts w:ascii="Arial" w:eastAsiaTheme="minorEastAsia" w:hAnsi="Arial" w:cs="Arial"/>
          <w:lang w:eastAsia="ru-RU"/>
        </w:rPr>
        <w:t>_________</w:t>
      </w:r>
    </w:p>
    <w:p w14:paraId="023BA85C" w14:textId="1B61B54B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Чем можете блеснуть на сцене, в компании _____________________________</w:t>
      </w:r>
      <w:r w:rsidR="00536753">
        <w:rPr>
          <w:rFonts w:ascii="Arial" w:eastAsiaTheme="minorEastAsia" w:hAnsi="Arial" w:cs="Arial"/>
          <w:lang w:eastAsia="ru-RU"/>
        </w:rPr>
        <w:t>__________</w:t>
      </w:r>
    </w:p>
    <w:p w14:paraId="45B679F5" w14:textId="3679FB56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Планы на будущее: _________________________________________________</w:t>
      </w:r>
      <w:r w:rsidR="00536753">
        <w:rPr>
          <w:rFonts w:ascii="Arial" w:eastAsiaTheme="minorEastAsia" w:hAnsi="Arial" w:cs="Arial"/>
          <w:lang w:eastAsia="ru-RU"/>
        </w:rPr>
        <w:t>__________</w:t>
      </w:r>
    </w:p>
    <w:p w14:paraId="0471901D" w14:textId="00ABE4BE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Пожелания коллегам, оргкомитету, жюри, победителям __________________</w:t>
      </w:r>
      <w:r w:rsidR="00536753">
        <w:rPr>
          <w:rFonts w:ascii="Arial" w:eastAsiaTheme="minorEastAsia" w:hAnsi="Arial" w:cs="Arial"/>
          <w:lang w:eastAsia="ru-RU"/>
        </w:rPr>
        <w:t>___________</w:t>
      </w:r>
    </w:p>
    <w:p w14:paraId="13B2666E" w14:textId="1992478B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 xml:space="preserve">Если бы я был </w:t>
      </w:r>
      <w:r w:rsidR="00536753" w:rsidRPr="00970E3F">
        <w:rPr>
          <w:rFonts w:ascii="Arial" w:eastAsiaTheme="minorEastAsia" w:hAnsi="Arial" w:cs="Arial"/>
          <w:lang w:eastAsia="ru-RU"/>
        </w:rPr>
        <w:t>Министром просвещения</w:t>
      </w:r>
      <w:r w:rsidRPr="00970E3F">
        <w:rPr>
          <w:rFonts w:ascii="Arial" w:eastAsiaTheme="minorEastAsia" w:hAnsi="Arial" w:cs="Arial"/>
          <w:lang w:eastAsia="ru-RU"/>
        </w:rPr>
        <w:t xml:space="preserve"> Российской Феде</w:t>
      </w:r>
      <w:r w:rsidR="00536753">
        <w:rPr>
          <w:rFonts w:ascii="Arial" w:eastAsiaTheme="minorEastAsia" w:hAnsi="Arial" w:cs="Arial"/>
          <w:lang w:eastAsia="ru-RU"/>
        </w:rPr>
        <w:t>рации, то __________________</w:t>
      </w:r>
    </w:p>
    <w:p w14:paraId="3E103EC9" w14:textId="5A6852B5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Интересные случаи из жизни (педагогические «курьезы»). Можно до пяти-шести эпизодов ____________________________________________________</w:t>
      </w:r>
      <w:r w:rsidR="00536753">
        <w:rPr>
          <w:rFonts w:ascii="Arial" w:eastAsiaTheme="minorEastAsia" w:hAnsi="Arial" w:cs="Arial"/>
          <w:lang w:eastAsia="ru-RU"/>
        </w:rPr>
        <w:t>________________________</w:t>
      </w:r>
    </w:p>
    <w:p w14:paraId="10458109" w14:textId="7E6C4C92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Почему нравится работать в ДОУ____________________________________</w:t>
      </w:r>
      <w:r w:rsidR="00536753">
        <w:rPr>
          <w:rFonts w:ascii="Arial" w:eastAsiaTheme="minorEastAsia" w:hAnsi="Arial" w:cs="Arial"/>
          <w:lang w:eastAsia="ru-RU"/>
        </w:rPr>
        <w:t>____________</w:t>
      </w:r>
    </w:p>
    <w:p w14:paraId="5573EBD8" w14:textId="1BC274B4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В чем, по Вашему мнению, состоит основная миссия победителя конкурса «</w:t>
      </w:r>
      <w:r>
        <w:rPr>
          <w:rFonts w:ascii="Arial" w:eastAsiaTheme="minorEastAsia" w:hAnsi="Arial" w:cs="Arial"/>
          <w:lang w:eastAsia="ru-RU"/>
        </w:rPr>
        <w:t>Учитель</w:t>
      </w:r>
      <w:r w:rsidRPr="00970E3F">
        <w:rPr>
          <w:rFonts w:ascii="Arial" w:eastAsiaTheme="minorEastAsia" w:hAnsi="Arial" w:cs="Arial"/>
          <w:lang w:eastAsia="ru-RU"/>
        </w:rPr>
        <w:t xml:space="preserve"> года» ____________________________________________________</w:t>
      </w:r>
      <w:r w:rsidR="00536753">
        <w:rPr>
          <w:rFonts w:ascii="Arial" w:eastAsiaTheme="minorEastAsia" w:hAnsi="Arial" w:cs="Arial"/>
          <w:lang w:eastAsia="ru-RU"/>
        </w:rPr>
        <w:t>________________________</w:t>
      </w:r>
    </w:p>
    <w:p w14:paraId="5B2B9270" w14:textId="77777777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 xml:space="preserve">        Правильность сведений, представленных в информационной карте, подтверждаю: _____________ (___________________________)</w:t>
      </w:r>
    </w:p>
    <w:p w14:paraId="319DABC7" w14:textId="77777777" w:rsidR="00970E3F" w:rsidRPr="00970E3F" w:rsidRDefault="00970E3F" w:rsidP="00970E3F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 xml:space="preserve">                               (подпись)             (фамилия, имя, отчество участника)</w:t>
      </w:r>
    </w:p>
    <w:p w14:paraId="4420D067" w14:textId="08D3CA03" w:rsidR="00970E3F" w:rsidRDefault="00970E3F" w:rsidP="00970E3F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3F">
        <w:rPr>
          <w:rFonts w:ascii="Arial" w:eastAsiaTheme="minorEastAsia" w:hAnsi="Arial" w:cs="Arial"/>
          <w:lang w:eastAsia="ru-RU"/>
        </w:rPr>
        <w:t>«____» __________ 20____ г.</w:t>
      </w:r>
    </w:p>
    <w:p w14:paraId="5DE03251" w14:textId="77777777" w:rsidR="00FD761B" w:rsidRDefault="00FD761B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C81B80" w14:textId="77777777" w:rsidR="00D67E8B" w:rsidRDefault="00D67E8B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64568D" w14:textId="77777777" w:rsidR="00D67E8B" w:rsidRDefault="00D67E8B" w:rsidP="005127F0">
      <w:pPr>
        <w:spacing w:after="0" w:line="240" w:lineRule="auto"/>
        <w:ind w:left="3958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47A131" w14:textId="59EE297C" w:rsidR="00970E3F" w:rsidRDefault="00970E3F" w:rsidP="00F470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BA5B3B" w14:textId="284AB077" w:rsidR="00970E3F" w:rsidRDefault="00970E3F" w:rsidP="00F470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608A63" w14:textId="77777777" w:rsidR="00970E3F" w:rsidRDefault="00970E3F" w:rsidP="00F470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EF0C4F" w14:textId="77777777" w:rsidR="00970E3F" w:rsidRDefault="00970E3F" w:rsidP="00F470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A30FA2" w14:textId="77777777" w:rsidR="000C3F45" w:rsidRPr="002E043D" w:rsidRDefault="000C3F45" w:rsidP="000C3F45">
      <w:pPr>
        <w:rPr>
          <w:rFonts w:ascii="Arial" w:hAnsi="Arial" w:cs="Arial"/>
        </w:rPr>
      </w:pPr>
    </w:p>
    <w:p w14:paraId="579B8467" w14:textId="77777777" w:rsidR="002A624B" w:rsidRDefault="002A624B" w:rsidP="002106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A624B" w:rsidSect="00023B47">
      <w:headerReference w:type="even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92826" w14:textId="77777777" w:rsidR="007A39F2" w:rsidRDefault="007A39F2" w:rsidP="00EF7E95">
      <w:pPr>
        <w:spacing w:after="0" w:line="240" w:lineRule="auto"/>
      </w:pPr>
      <w:r>
        <w:separator/>
      </w:r>
    </w:p>
  </w:endnote>
  <w:endnote w:type="continuationSeparator" w:id="0">
    <w:p w14:paraId="4113611A" w14:textId="77777777" w:rsidR="007A39F2" w:rsidRDefault="007A39F2" w:rsidP="00EF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6966A" w14:textId="77777777" w:rsidR="007A39F2" w:rsidRDefault="007A39F2" w:rsidP="00EF7E95">
      <w:pPr>
        <w:spacing w:after="0" w:line="240" w:lineRule="auto"/>
      </w:pPr>
      <w:r>
        <w:separator/>
      </w:r>
    </w:p>
  </w:footnote>
  <w:footnote w:type="continuationSeparator" w:id="0">
    <w:p w14:paraId="6597B97C" w14:textId="77777777" w:rsidR="007A39F2" w:rsidRDefault="007A39F2" w:rsidP="00EF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19748" w14:textId="77777777" w:rsidR="009B1047" w:rsidRDefault="009B104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482"/>
    <w:multiLevelType w:val="hybridMultilevel"/>
    <w:tmpl w:val="2AAE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12F0"/>
    <w:multiLevelType w:val="hybridMultilevel"/>
    <w:tmpl w:val="FCEA6002"/>
    <w:lvl w:ilvl="0" w:tplc="AA18C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82E91"/>
    <w:multiLevelType w:val="hybridMultilevel"/>
    <w:tmpl w:val="0EA2E180"/>
    <w:lvl w:ilvl="0" w:tplc="3C6C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96782E"/>
    <w:multiLevelType w:val="multilevel"/>
    <w:tmpl w:val="86527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8213DF"/>
    <w:multiLevelType w:val="multilevel"/>
    <w:tmpl w:val="28E6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E400F7"/>
    <w:multiLevelType w:val="hybridMultilevel"/>
    <w:tmpl w:val="B44C6B3E"/>
    <w:lvl w:ilvl="0" w:tplc="F49C97C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4D0F043C"/>
    <w:multiLevelType w:val="hybridMultilevel"/>
    <w:tmpl w:val="9FA065D8"/>
    <w:lvl w:ilvl="0" w:tplc="54D02BB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161326E"/>
    <w:multiLevelType w:val="hybridMultilevel"/>
    <w:tmpl w:val="2AAE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05E33"/>
    <w:multiLevelType w:val="hybridMultilevel"/>
    <w:tmpl w:val="3BDE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B414F"/>
    <w:multiLevelType w:val="hybridMultilevel"/>
    <w:tmpl w:val="2A9A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7360B"/>
    <w:multiLevelType w:val="hybridMultilevel"/>
    <w:tmpl w:val="0E32E798"/>
    <w:lvl w:ilvl="0" w:tplc="18D61A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B2F8F"/>
    <w:multiLevelType w:val="multilevel"/>
    <w:tmpl w:val="61789EC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94E"/>
    <w:rsid w:val="000101B1"/>
    <w:rsid w:val="00020E30"/>
    <w:rsid w:val="0002228D"/>
    <w:rsid w:val="00023B47"/>
    <w:rsid w:val="00036B6B"/>
    <w:rsid w:val="00091A52"/>
    <w:rsid w:val="000933BF"/>
    <w:rsid w:val="000C3F45"/>
    <w:rsid w:val="00116CC8"/>
    <w:rsid w:val="001608A2"/>
    <w:rsid w:val="001A4823"/>
    <w:rsid w:val="001B0265"/>
    <w:rsid w:val="001D14E7"/>
    <w:rsid w:val="001E4D98"/>
    <w:rsid w:val="001F0349"/>
    <w:rsid w:val="00210672"/>
    <w:rsid w:val="00222A2A"/>
    <w:rsid w:val="002537B9"/>
    <w:rsid w:val="00281F9D"/>
    <w:rsid w:val="002A54BA"/>
    <w:rsid w:val="002A624B"/>
    <w:rsid w:val="002B317A"/>
    <w:rsid w:val="00311FE6"/>
    <w:rsid w:val="00352640"/>
    <w:rsid w:val="003A689B"/>
    <w:rsid w:val="003C50D3"/>
    <w:rsid w:val="003D4172"/>
    <w:rsid w:val="00413CA0"/>
    <w:rsid w:val="004445F4"/>
    <w:rsid w:val="0048445A"/>
    <w:rsid w:val="004957C0"/>
    <w:rsid w:val="004B0143"/>
    <w:rsid w:val="004D014E"/>
    <w:rsid w:val="004D43D0"/>
    <w:rsid w:val="005027A8"/>
    <w:rsid w:val="005127F0"/>
    <w:rsid w:val="00531A7C"/>
    <w:rsid w:val="00536753"/>
    <w:rsid w:val="005647DF"/>
    <w:rsid w:val="005649E4"/>
    <w:rsid w:val="0059179A"/>
    <w:rsid w:val="00591B63"/>
    <w:rsid w:val="005B0F71"/>
    <w:rsid w:val="005B7BEB"/>
    <w:rsid w:val="006107C4"/>
    <w:rsid w:val="00642F3D"/>
    <w:rsid w:val="00647CDC"/>
    <w:rsid w:val="00681E4E"/>
    <w:rsid w:val="00740F36"/>
    <w:rsid w:val="00741ABE"/>
    <w:rsid w:val="00777FB1"/>
    <w:rsid w:val="007A39F2"/>
    <w:rsid w:val="007B29DB"/>
    <w:rsid w:val="007C69A8"/>
    <w:rsid w:val="007E0A25"/>
    <w:rsid w:val="007E1406"/>
    <w:rsid w:val="008239BE"/>
    <w:rsid w:val="00831D74"/>
    <w:rsid w:val="00831DF4"/>
    <w:rsid w:val="00863D55"/>
    <w:rsid w:val="00891076"/>
    <w:rsid w:val="0089331A"/>
    <w:rsid w:val="008A6985"/>
    <w:rsid w:val="008C14FE"/>
    <w:rsid w:val="008D4205"/>
    <w:rsid w:val="008D77C8"/>
    <w:rsid w:val="008E13E6"/>
    <w:rsid w:val="008E7DCD"/>
    <w:rsid w:val="008F2316"/>
    <w:rsid w:val="00944AD4"/>
    <w:rsid w:val="00970E3F"/>
    <w:rsid w:val="009B1047"/>
    <w:rsid w:val="00A26540"/>
    <w:rsid w:val="00A3794E"/>
    <w:rsid w:val="00A9169B"/>
    <w:rsid w:val="00AB54A6"/>
    <w:rsid w:val="00B26392"/>
    <w:rsid w:val="00B41B1E"/>
    <w:rsid w:val="00B47E02"/>
    <w:rsid w:val="00B51B9A"/>
    <w:rsid w:val="00B6718B"/>
    <w:rsid w:val="00B779EE"/>
    <w:rsid w:val="00B95A19"/>
    <w:rsid w:val="00BB21BF"/>
    <w:rsid w:val="00BC2D16"/>
    <w:rsid w:val="00BE0467"/>
    <w:rsid w:val="00C21AC4"/>
    <w:rsid w:val="00C34FB2"/>
    <w:rsid w:val="00C40407"/>
    <w:rsid w:val="00C50411"/>
    <w:rsid w:val="00C91FAA"/>
    <w:rsid w:val="00CA7F88"/>
    <w:rsid w:val="00CC5EAC"/>
    <w:rsid w:val="00CD1798"/>
    <w:rsid w:val="00CE1F04"/>
    <w:rsid w:val="00CF6D81"/>
    <w:rsid w:val="00D35F68"/>
    <w:rsid w:val="00D65F8D"/>
    <w:rsid w:val="00D67AB0"/>
    <w:rsid w:val="00D67E8B"/>
    <w:rsid w:val="00D92D8A"/>
    <w:rsid w:val="00D94B50"/>
    <w:rsid w:val="00E03B8F"/>
    <w:rsid w:val="00E32F0C"/>
    <w:rsid w:val="00E33CF5"/>
    <w:rsid w:val="00EB606F"/>
    <w:rsid w:val="00ED48CB"/>
    <w:rsid w:val="00EF3634"/>
    <w:rsid w:val="00EF7E95"/>
    <w:rsid w:val="00F24BDF"/>
    <w:rsid w:val="00F442C8"/>
    <w:rsid w:val="00F470E4"/>
    <w:rsid w:val="00F554C2"/>
    <w:rsid w:val="00F92A43"/>
    <w:rsid w:val="00FA4E62"/>
    <w:rsid w:val="00FD6BB7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1D8268C"/>
  <w15:docId w15:val="{65C6CBE7-0568-47A6-B53E-DDA8CE4F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5F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F8D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C50D3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0C3F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0C3F45"/>
    <w:pPr>
      <w:widowControl w:val="0"/>
      <w:shd w:val="clear" w:color="auto" w:fill="FFFFFF"/>
      <w:spacing w:before="660" w:after="0" w:line="31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C3F4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C4040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04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C404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C40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31"/>
    <w:rsid w:val="00C4040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C40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C40407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C40407"/>
    <w:pPr>
      <w:widowControl w:val="0"/>
      <w:shd w:val="clear" w:color="auto" w:fill="FFFFFF"/>
      <w:spacing w:after="240" w:line="31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 (6)"/>
    <w:basedOn w:val="a"/>
    <w:link w:val="6Exact"/>
    <w:rsid w:val="00C404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0"/>
    <w:rsid w:val="00C40407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table" w:styleId="a4">
    <w:name w:val="Table Grid"/>
    <w:basedOn w:val="a1"/>
    <w:uiPriority w:val="39"/>
    <w:rsid w:val="00F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A4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482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39"/>
    <w:rsid w:val="00970E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DFC9-0C95-4C8C-954F-AD6DE230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16</Pages>
  <Words>4737</Words>
  <Characters>27004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52</cp:revision>
  <cp:lastPrinted>2022-12-13T03:35:00Z</cp:lastPrinted>
  <dcterms:created xsi:type="dcterms:W3CDTF">2021-02-02T04:32:00Z</dcterms:created>
  <dcterms:modified xsi:type="dcterms:W3CDTF">2024-02-20T03:21:00Z</dcterms:modified>
</cp:coreProperties>
</file>