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F0" w:rsidRDefault="00F92A43" w:rsidP="00B948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</w:t>
      </w:r>
    </w:p>
    <w:p w:rsidR="00432E2A" w:rsidRPr="00432E2A" w:rsidRDefault="005127F0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432E2A">
        <w:rPr>
          <w:rFonts w:ascii="Courier New" w:eastAsiaTheme="minorHAnsi" w:hAnsi="Courier New" w:cs="Courier New"/>
          <w:lang w:eastAsia="en-US"/>
        </w:rPr>
        <w:t>Приложение 2</w:t>
      </w: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 w:rsidRPr="00432E2A">
        <w:rPr>
          <w:rFonts w:ascii="Courier New" w:eastAsiaTheme="minorHAnsi" w:hAnsi="Courier New" w:cs="Courier New"/>
          <w:lang w:eastAsia="en-US"/>
        </w:rPr>
        <w:t>УТВЕРЖДЕНО</w:t>
      </w: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 w:rsidRPr="00432E2A">
        <w:rPr>
          <w:rFonts w:ascii="Courier New" w:eastAsiaTheme="minorHAnsi" w:hAnsi="Courier New" w:cs="Courier New"/>
          <w:lang w:eastAsia="en-US"/>
        </w:rPr>
        <w:t xml:space="preserve">Приказом начальника </w:t>
      </w: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 w:rsidRPr="00432E2A">
        <w:rPr>
          <w:rFonts w:ascii="Courier New" w:eastAsiaTheme="minorHAnsi" w:hAnsi="Courier New" w:cs="Courier New"/>
          <w:lang w:eastAsia="en-US"/>
        </w:rPr>
        <w:t>МКУ Методический центр</w:t>
      </w: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 w:rsidRPr="00432E2A">
        <w:rPr>
          <w:rFonts w:ascii="Courier New" w:eastAsiaTheme="minorHAnsi" w:hAnsi="Courier New" w:cs="Courier New"/>
          <w:lang w:eastAsia="en-US"/>
        </w:rPr>
        <w:t>от 16.01.2024г.  №</w:t>
      </w:r>
    </w:p>
    <w:p w:rsidR="00432E2A" w:rsidRPr="00432E2A" w:rsidRDefault="00432E2A" w:rsidP="00432E2A">
      <w:pPr>
        <w:spacing w:after="0" w:line="240" w:lineRule="auto"/>
        <w:jc w:val="center"/>
        <w:rPr>
          <w:rFonts w:ascii="Courier New" w:eastAsiaTheme="minorHAnsi" w:hAnsi="Courier New" w:cs="Courier New"/>
          <w:lang w:eastAsia="en-US"/>
        </w:rPr>
      </w:pPr>
    </w:p>
    <w:p w:rsidR="00432E2A" w:rsidRPr="00432E2A" w:rsidRDefault="00432E2A" w:rsidP="00432E2A">
      <w:pPr>
        <w:spacing w:after="0" w:line="240" w:lineRule="auto"/>
        <w:jc w:val="right"/>
        <w:rPr>
          <w:rFonts w:ascii="Courier New" w:eastAsiaTheme="minorHAnsi" w:hAnsi="Courier New" w:cs="Courier New"/>
          <w:lang w:eastAsia="en-US"/>
        </w:rPr>
      </w:pPr>
      <w:r w:rsidRPr="00432E2A">
        <w:rPr>
          <w:rFonts w:ascii="Courier New" w:eastAsiaTheme="minorHAnsi" w:hAnsi="Courier New" w:cs="Courier New"/>
          <w:lang w:eastAsia="en-US"/>
        </w:rPr>
        <w:t xml:space="preserve">_____________ Е.С.Слободчикова </w:t>
      </w:r>
    </w:p>
    <w:p w:rsidR="00C40407" w:rsidRPr="002E043D" w:rsidRDefault="00C40407" w:rsidP="00432E2A">
      <w:pPr>
        <w:pStyle w:val="20"/>
        <w:shd w:val="clear" w:color="auto" w:fill="auto"/>
        <w:spacing w:after="0" w:line="240" w:lineRule="auto"/>
        <w:ind w:left="5000"/>
        <w:rPr>
          <w:rFonts w:ascii="Arial" w:hAnsi="Arial" w:cs="Arial"/>
          <w:sz w:val="24"/>
          <w:szCs w:val="24"/>
          <w:u w:val="single"/>
        </w:rPr>
      </w:pPr>
    </w:p>
    <w:p w:rsidR="00C40407" w:rsidRPr="002E043D" w:rsidRDefault="00C40407" w:rsidP="00C40407">
      <w:pPr>
        <w:pStyle w:val="30"/>
        <w:keepNext/>
        <w:keepLines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bookmarkStart w:id="0" w:name="bookmark2"/>
      <w:r w:rsidRPr="002E043D">
        <w:rPr>
          <w:rFonts w:ascii="Arial" w:hAnsi="Arial" w:cs="Arial"/>
          <w:sz w:val="24"/>
          <w:szCs w:val="24"/>
        </w:rPr>
        <w:t>ПОЛОЖЕНИЕ</w:t>
      </w:r>
      <w:bookmarkEnd w:id="0"/>
    </w:p>
    <w:p w:rsidR="00C40407" w:rsidRPr="002E043D" w:rsidRDefault="0071164A" w:rsidP="00C40407">
      <w:pPr>
        <w:pStyle w:val="50"/>
        <w:shd w:val="clear" w:color="auto" w:fill="auto"/>
        <w:spacing w:after="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проведении муниципального профессионального конкурса</w:t>
      </w:r>
      <w:r>
        <w:rPr>
          <w:rFonts w:ascii="Arial" w:hAnsi="Arial" w:cs="Arial"/>
          <w:sz w:val="24"/>
          <w:szCs w:val="24"/>
        </w:rPr>
        <w:br/>
        <w:t xml:space="preserve"> «Воспитатель года – 2024</w:t>
      </w:r>
      <w:r w:rsidR="00C40407" w:rsidRPr="002E043D">
        <w:rPr>
          <w:rFonts w:ascii="Arial" w:hAnsi="Arial" w:cs="Arial"/>
          <w:sz w:val="24"/>
          <w:szCs w:val="24"/>
        </w:rPr>
        <w:t>»</w:t>
      </w:r>
    </w:p>
    <w:p w:rsidR="00C40407" w:rsidRPr="006777FC" w:rsidRDefault="00C40407" w:rsidP="003E3BBF">
      <w:pPr>
        <w:pStyle w:val="20"/>
        <w:shd w:val="clear" w:color="auto" w:fill="auto"/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6777FC">
        <w:rPr>
          <w:rFonts w:ascii="Arial" w:hAnsi="Arial" w:cs="Arial"/>
          <w:b/>
          <w:sz w:val="24"/>
          <w:szCs w:val="24"/>
        </w:rPr>
        <w:t>1. Общие положения</w:t>
      </w:r>
    </w:p>
    <w:p w:rsidR="00C40407" w:rsidRDefault="00B60304" w:rsidP="00B60304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77FC">
        <w:rPr>
          <w:rFonts w:ascii="Arial" w:hAnsi="Arial" w:cs="Arial"/>
          <w:sz w:val="24"/>
          <w:szCs w:val="24"/>
        </w:rPr>
        <w:t>1.1. </w:t>
      </w:r>
      <w:r w:rsidR="00C40407" w:rsidRPr="002E043D">
        <w:rPr>
          <w:rFonts w:ascii="Arial" w:hAnsi="Arial" w:cs="Arial"/>
          <w:sz w:val="24"/>
          <w:szCs w:val="24"/>
        </w:rPr>
        <w:t>Настоящее Положение определяет порядо</w:t>
      </w:r>
      <w:r w:rsidR="00C40407">
        <w:rPr>
          <w:rFonts w:ascii="Arial" w:hAnsi="Arial" w:cs="Arial"/>
          <w:sz w:val="24"/>
          <w:szCs w:val="24"/>
        </w:rPr>
        <w:t>к и условия проведения муниципального</w:t>
      </w:r>
      <w:r w:rsidR="00C40407" w:rsidRPr="002E043D">
        <w:rPr>
          <w:rFonts w:ascii="Arial" w:hAnsi="Arial" w:cs="Arial"/>
          <w:sz w:val="24"/>
          <w:szCs w:val="24"/>
        </w:rPr>
        <w:t xml:space="preserve"> профессионального конкурса «Воспитатель года</w:t>
      </w:r>
      <w:r w:rsidR="006777FC">
        <w:rPr>
          <w:rFonts w:ascii="Arial" w:hAnsi="Arial" w:cs="Arial"/>
          <w:sz w:val="24"/>
          <w:szCs w:val="24"/>
        </w:rPr>
        <w:t xml:space="preserve"> –</w:t>
      </w:r>
      <w:r w:rsidR="001E799A">
        <w:rPr>
          <w:rFonts w:ascii="Arial" w:hAnsi="Arial" w:cs="Arial"/>
          <w:sz w:val="24"/>
          <w:szCs w:val="24"/>
        </w:rPr>
        <w:t xml:space="preserve"> 2024</w:t>
      </w:r>
      <w:r w:rsidR="00C40407" w:rsidRPr="002E043D">
        <w:rPr>
          <w:rFonts w:ascii="Arial" w:hAnsi="Arial" w:cs="Arial"/>
          <w:sz w:val="24"/>
          <w:szCs w:val="24"/>
        </w:rPr>
        <w:t xml:space="preserve">» (далее </w:t>
      </w:r>
      <w:r w:rsidR="006777FC">
        <w:rPr>
          <w:rFonts w:ascii="Arial" w:hAnsi="Arial" w:cs="Arial"/>
          <w:sz w:val="24"/>
          <w:szCs w:val="24"/>
        </w:rPr>
        <w:t>– К</w:t>
      </w:r>
      <w:r w:rsidR="00C40407" w:rsidRPr="002E043D">
        <w:rPr>
          <w:rFonts w:ascii="Arial" w:hAnsi="Arial" w:cs="Arial"/>
          <w:sz w:val="24"/>
          <w:szCs w:val="24"/>
        </w:rPr>
        <w:t>онкурс).</w:t>
      </w:r>
    </w:p>
    <w:p w:rsidR="00913B24" w:rsidRDefault="00B60304" w:rsidP="00B60304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76247">
        <w:rPr>
          <w:rFonts w:ascii="Arial" w:hAnsi="Arial" w:cs="Arial"/>
          <w:sz w:val="24"/>
          <w:szCs w:val="24"/>
        </w:rPr>
        <w:t xml:space="preserve">1.2. Организатором Конкурса является муниципальное казенное учреждение Методический центр управления образования Балаганского района. </w:t>
      </w:r>
    </w:p>
    <w:p w:rsidR="003E3BBF" w:rsidRDefault="003E3BBF" w:rsidP="00C40407">
      <w:pPr>
        <w:pStyle w:val="20"/>
        <w:shd w:val="clear" w:color="auto" w:fill="auto"/>
        <w:tabs>
          <w:tab w:val="left" w:pos="1038"/>
        </w:tabs>
        <w:spacing w:after="0" w:line="311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76247" w:rsidRPr="003E3BBF" w:rsidRDefault="00C83B83" w:rsidP="003E3BBF">
      <w:pPr>
        <w:pStyle w:val="20"/>
        <w:shd w:val="clear" w:color="auto" w:fill="auto"/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E3BBF">
        <w:rPr>
          <w:rFonts w:ascii="Arial" w:hAnsi="Arial" w:cs="Arial"/>
          <w:b/>
          <w:sz w:val="24"/>
          <w:szCs w:val="24"/>
        </w:rPr>
        <w:t>. Цели и задачи Конкурса</w:t>
      </w:r>
    </w:p>
    <w:p w:rsidR="00CD43D9" w:rsidRDefault="00C83B83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B2E35">
        <w:rPr>
          <w:rFonts w:ascii="Arial" w:hAnsi="Arial" w:cs="Arial"/>
          <w:sz w:val="24"/>
          <w:szCs w:val="24"/>
        </w:rPr>
        <w:t xml:space="preserve"> </w:t>
      </w:r>
      <w:r w:rsidR="00BF67AC">
        <w:rPr>
          <w:rFonts w:ascii="Arial" w:hAnsi="Arial" w:cs="Arial"/>
          <w:sz w:val="24"/>
          <w:szCs w:val="24"/>
        </w:rPr>
        <w:t>2.1</w:t>
      </w:r>
      <w:r w:rsidR="00C40407">
        <w:rPr>
          <w:rFonts w:ascii="Arial" w:hAnsi="Arial" w:cs="Arial"/>
          <w:sz w:val="24"/>
          <w:szCs w:val="24"/>
        </w:rPr>
        <w:t>.</w:t>
      </w:r>
      <w:r w:rsidR="00BF67AC">
        <w:rPr>
          <w:rFonts w:ascii="Arial" w:hAnsi="Arial" w:cs="Arial"/>
          <w:sz w:val="24"/>
          <w:szCs w:val="24"/>
        </w:rPr>
        <w:t>Цели К</w:t>
      </w:r>
      <w:r w:rsidR="00C40407" w:rsidRPr="002E043D">
        <w:rPr>
          <w:rFonts w:ascii="Arial" w:hAnsi="Arial" w:cs="Arial"/>
          <w:sz w:val="24"/>
          <w:szCs w:val="24"/>
        </w:rPr>
        <w:t>онкурса:</w:t>
      </w:r>
    </w:p>
    <w:p w:rsidR="00CD43D9" w:rsidRDefault="00CD43D9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603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– </w:t>
      </w:r>
      <w:r w:rsidR="00C40407" w:rsidRPr="002E043D">
        <w:rPr>
          <w:rFonts w:ascii="Arial" w:hAnsi="Arial" w:cs="Arial"/>
          <w:sz w:val="24"/>
          <w:szCs w:val="24"/>
        </w:rPr>
        <w:t>профессиональное и личностное развитие педагогов, работающих в образовательных организациях, реализующих образовательную программу дошкольного образования;</w:t>
      </w:r>
    </w:p>
    <w:p w:rsidR="00CD43D9" w:rsidRDefault="00CD43D9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603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– </w:t>
      </w:r>
      <w:r w:rsidR="00C40407" w:rsidRPr="002E043D">
        <w:rPr>
          <w:rFonts w:ascii="Arial" w:hAnsi="Arial" w:cs="Arial"/>
          <w:sz w:val="24"/>
          <w:szCs w:val="24"/>
        </w:rPr>
        <w:t>выявление и поддержка наиболее талантливых педагогов;</w:t>
      </w:r>
    </w:p>
    <w:p w:rsidR="00CD43D9" w:rsidRDefault="00CD43D9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 </w:t>
      </w:r>
      <w:r w:rsidR="00C40407" w:rsidRPr="002E043D">
        <w:rPr>
          <w:rFonts w:ascii="Arial" w:hAnsi="Arial" w:cs="Arial"/>
          <w:sz w:val="24"/>
          <w:szCs w:val="24"/>
        </w:rPr>
        <w:t>выявление и поддержка инновационных методов, средств и технологий дошкольного образования;</w:t>
      </w:r>
    </w:p>
    <w:p w:rsidR="00C40407" w:rsidRDefault="00CD43D9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 </w:t>
      </w:r>
      <w:r w:rsidR="00C40407" w:rsidRPr="002E043D">
        <w:rPr>
          <w:rFonts w:ascii="Arial" w:hAnsi="Arial" w:cs="Arial"/>
          <w:sz w:val="24"/>
          <w:szCs w:val="24"/>
        </w:rPr>
        <w:t>привлечение внимания органов муниципальной власти и органов местного самоуправления, широкой педагогической общественности, средств массовой информации к важности решения проблем дошкольного образования.</w:t>
      </w:r>
    </w:p>
    <w:p w:rsidR="00BF67AC" w:rsidRDefault="00BF67AC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2.2. Задачи Конкурса:</w:t>
      </w:r>
    </w:p>
    <w:p w:rsidR="00BF67AC" w:rsidRDefault="00BF67AC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 создание для педагогических работников дошкольного образования условий и стимулов к развитию творческой инициативы, профессиональному совершенствованию, участию в деятельности профессиональных сообществ; </w:t>
      </w:r>
    </w:p>
    <w:p w:rsidR="00BF67AC" w:rsidRDefault="00BF67AC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 демонстрация широкой общественности достижений педагогических работников дошкольного образования;</w:t>
      </w:r>
    </w:p>
    <w:p w:rsidR="00BF67AC" w:rsidRDefault="00BF67AC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</w:t>
      </w:r>
      <w:r w:rsidR="005B64A8">
        <w:rPr>
          <w:rFonts w:ascii="Arial" w:hAnsi="Arial" w:cs="Arial"/>
          <w:sz w:val="24"/>
          <w:szCs w:val="24"/>
        </w:rPr>
        <w:t xml:space="preserve"> 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 </w:t>
      </w:r>
    </w:p>
    <w:p w:rsidR="00BF67AC" w:rsidRPr="002E043D" w:rsidRDefault="00BF67AC" w:rsidP="00CD43D9">
      <w:pPr>
        <w:pStyle w:val="20"/>
        <w:shd w:val="clear" w:color="auto" w:fill="auto"/>
        <w:tabs>
          <w:tab w:val="left" w:pos="1214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–</w:t>
      </w:r>
      <w:r w:rsidR="005B64A8">
        <w:rPr>
          <w:rFonts w:ascii="Arial" w:hAnsi="Arial" w:cs="Arial"/>
          <w:sz w:val="24"/>
          <w:szCs w:val="24"/>
        </w:rPr>
        <w:t xml:space="preserve"> выявление и распространение педагогических практик дошкольного образования, получивших признание профессионального сообщества. </w:t>
      </w:r>
    </w:p>
    <w:p w:rsidR="00BB2E35" w:rsidRDefault="00C40407" w:rsidP="00C40407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2E35" w:rsidRPr="00B60304" w:rsidRDefault="00B60304" w:rsidP="00B60304">
      <w:pPr>
        <w:pStyle w:val="20"/>
        <w:shd w:val="clear" w:color="auto" w:fill="auto"/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Участники Конкурса</w:t>
      </w:r>
    </w:p>
    <w:p w:rsidR="00C40407" w:rsidRDefault="00003C49" w:rsidP="00C40407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40407" w:rsidRPr="002E043D">
        <w:rPr>
          <w:rFonts w:ascii="Arial" w:hAnsi="Arial" w:cs="Arial"/>
          <w:sz w:val="24"/>
          <w:szCs w:val="24"/>
        </w:rPr>
        <w:t>Конкурс проводится среди воспитателей, специалистов, работающих в</w:t>
      </w:r>
      <w:r w:rsidR="00036B6B">
        <w:rPr>
          <w:rFonts w:ascii="Arial" w:hAnsi="Arial" w:cs="Arial"/>
          <w:sz w:val="24"/>
          <w:szCs w:val="24"/>
        </w:rPr>
        <w:t xml:space="preserve"> образовательных организациях, </w:t>
      </w:r>
      <w:r w:rsidR="00C40407" w:rsidRPr="002E043D">
        <w:rPr>
          <w:rFonts w:ascii="Arial" w:hAnsi="Arial" w:cs="Arial"/>
          <w:sz w:val="24"/>
          <w:szCs w:val="24"/>
        </w:rPr>
        <w:t xml:space="preserve">реализующих образовательную программу дошкольного образования, расположенных на территории </w:t>
      </w:r>
      <w:r w:rsidR="000A49EA">
        <w:rPr>
          <w:rFonts w:ascii="Arial" w:hAnsi="Arial" w:cs="Arial"/>
          <w:sz w:val="24"/>
          <w:szCs w:val="24"/>
        </w:rPr>
        <w:t>муниципального образования Балаганский район</w:t>
      </w:r>
      <w:r w:rsidR="00C40407" w:rsidRPr="002E043D">
        <w:rPr>
          <w:rFonts w:ascii="Arial" w:hAnsi="Arial" w:cs="Arial"/>
          <w:sz w:val="24"/>
          <w:szCs w:val="24"/>
        </w:rPr>
        <w:t xml:space="preserve">, без ограничений по стажу и возрасту, имеющих </w:t>
      </w:r>
      <w:r w:rsidR="00C40407" w:rsidRPr="002E043D">
        <w:rPr>
          <w:rFonts w:ascii="Arial" w:hAnsi="Arial" w:cs="Arial"/>
          <w:sz w:val="24"/>
          <w:szCs w:val="24"/>
        </w:rPr>
        <w:lastRenderedPageBreak/>
        <w:t>среднее профессиональное или высшее образование.</w:t>
      </w:r>
    </w:p>
    <w:p w:rsidR="0005001C" w:rsidRDefault="00313BE4" w:rsidP="00C40407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5001C" w:rsidRPr="0005001C" w:rsidRDefault="0005001C" w:rsidP="0005001C">
      <w:pPr>
        <w:pStyle w:val="20"/>
        <w:shd w:val="clear" w:color="auto" w:fill="auto"/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4634B">
        <w:rPr>
          <w:rFonts w:ascii="Arial" w:hAnsi="Arial" w:cs="Arial"/>
          <w:b/>
          <w:sz w:val="24"/>
          <w:szCs w:val="24"/>
        </w:rPr>
        <w:t>Порядок и сроки проведения Конкурса</w:t>
      </w:r>
    </w:p>
    <w:p w:rsidR="00C40407" w:rsidRPr="002E043D" w:rsidRDefault="0005001C" w:rsidP="00C40407">
      <w:pPr>
        <w:pStyle w:val="20"/>
        <w:shd w:val="clear" w:color="auto" w:fill="auto"/>
        <w:tabs>
          <w:tab w:val="left" w:pos="1038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13BE4">
        <w:rPr>
          <w:rFonts w:ascii="Arial" w:hAnsi="Arial" w:cs="Arial"/>
          <w:sz w:val="24"/>
          <w:szCs w:val="24"/>
        </w:rPr>
        <w:t>3.2. </w:t>
      </w:r>
      <w:r w:rsidR="00C40407" w:rsidRPr="002E043D">
        <w:rPr>
          <w:rFonts w:ascii="Arial" w:hAnsi="Arial" w:cs="Arial"/>
          <w:sz w:val="24"/>
          <w:szCs w:val="24"/>
        </w:rPr>
        <w:t xml:space="preserve">Выдвижение кандидатов на участие в конкурсе осуществляется с их согласия администрацией </w:t>
      </w:r>
      <w:r w:rsidR="00313BE4">
        <w:rPr>
          <w:rFonts w:ascii="Arial" w:hAnsi="Arial" w:cs="Arial"/>
          <w:sz w:val="24"/>
          <w:szCs w:val="24"/>
        </w:rPr>
        <w:t>муниципальных казенных дошкольных образовательных учреждений</w:t>
      </w:r>
      <w:r w:rsidR="00C40407" w:rsidRPr="002E043D">
        <w:rPr>
          <w:rFonts w:ascii="Arial" w:hAnsi="Arial" w:cs="Arial"/>
          <w:sz w:val="24"/>
          <w:szCs w:val="24"/>
        </w:rPr>
        <w:t>, путем представления следующих документов:</w:t>
      </w:r>
    </w:p>
    <w:p w:rsidR="00C40407" w:rsidRPr="002E043D" w:rsidRDefault="00313BE4" w:rsidP="00C40407">
      <w:pPr>
        <w:pStyle w:val="20"/>
        <w:shd w:val="clear" w:color="auto" w:fill="auto"/>
        <w:tabs>
          <w:tab w:val="left" w:pos="1086"/>
        </w:tabs>
        <w:spacing w:after="0" w:line="308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4040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40407" w:rsidRPr="002E043D">
        <w:rPr>
          <w:rFonts w:ascii="Arial" w:hAnsi="Arial" w:cs="Arial"/>
          <w:sz w:val="24"/>
          <w:szCs w:val="24"/>
        </w:rPr>
        <w:t>заявление на участие в конкурс</w:t>
      </w:r>
      <w:r w:rsidR="00C40407">
        <w:rPr>
          <w:rFonts w:ascii="Arial" w:hAnsi="Arial" w:cs="Arial"/>
          <w:sz w:val="24"/>
          <w:szCs w:val="24"/>
        </w:rPr>
        <w:t xml:space="preserve">е </w:t>
      </w:r>
      <w:r w:rsidR="00C40407" w:rsidRPr="0025793C">
        <w:rPr>
          <w:rFonts w:ascii="Arial" w:hAnsi="Arial" w:cs="Arial"/>
          <w:sz w:val="24"/>
          <w:szCs w:val="24"/>
        </w:rPr>
        <w:t>по форме;</w:t>
      </w:r>
    </w:p>
    <w:p w:rsidR="00C40407" w:rsidRDefault="00313BE4" w:rsidP="00C40407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</w:t>
      </w:r>
      <w:r w:rsidR="00C40407">
        <w:rPr>
          <w:rFonts w:ascii="Arial" w:hAnsi="Arial" w:cs="Arial"/>
        </w:rPr>
        <w:t xml:space="preserve">2. </w:t>
      </w:r>
      <w:r w:rsidR="00C40407" w:rsidRPr="002E043D">
        <w:rPr>
          <w:rFonts w:ascii="Arial" w:hAnsi="Arial" w:cs="Arial"/>
        </w:rPr>
        <w:t xml:space="preserve">анкета педагога </w:t>
      </w:r>
      <w:r w:rsidR="00C40407" w:rsidRPr="0025793C">
        <w:rPr>
          <w:rFonts w:ascii="Arial" w:hAnsi="Arial" w:cs="Arial"/>
        </w:rPr>
        <w:t>по форме;</w:t>
      </w:r>
      <w:r w:rsidR="00C40407" w:rsidRPr="002E043D">
        <w:rPr>
          <w:rFonts w:ascii="Arial" w:hAnsi="Arial" w:cs="Arial"/>
          <w:b/>
          <w:bCs/>
        </w:rPr>
        <w:t xml:space="preserve"> </w:t>
      </w:r>
    </w:p>
    <w:p w:rsidR="00C40407" w:rsidRPr="002E043D" w:rsidRDefault="00313BE4" w:rsidP="00C4040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</w:t>
      </w:r>
      <w:r w:rsidR="00C40407" w:rsidRPr="002E043D">
        <w:rPr>
          <w:rFonts w:ascii="Arial" w:hAnsi="Arial" w:cs="Arial"/>
          <w:bCs/>
        </w:rPr>
        <w:t>3</w:t>
      </w:r>
      <w:r w:rsidR="00C40407" w:rsidRPr="00313BE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 ц</w:t>
      </w:r>
      <w:r w:rsidR="00C40407" w:rsidRPr="00313BE4">
        <w:rPr>
          <w:rFonts w:ascii="Arial" w:hAnsi="Arial" w:cs="Arial"/>
          <w:bCs/>
        </w:rPr>
        <w:t>ветная фотография</w:t>
      </w:r>
      <w:r w:rsidR="00C40407" w:rsidRPr="002E043D">
        <w:rPr>
          <w:rFonts w:ascii="Arial" w:hAnsi="Arial" w:cs="Arial"/>
          <w:b/>
          <w:bCs/>
        </w:rPr>
        <w:t xml:space="preserve"> </w:t>
      </w:r>
      <w:r w:rsidR="00C40407" w:rsidRPr="002E043D">
        <w:rPr>
          <w:rFonts w:ascii="Arial" w:hAnsi="Arial" w:cs="Arial"/>
        </w:rPr>
        <w:t>(размером 9x12 в электронном виде в файле с расширением jpg объемом не более 0,5 мгб) для оформления информационно-</w:t>
      </w:r>
      <w:r w:rsidR="00C40407">
        <w:rPr>
          <w:rFonts w:ascii="Arial" w:hAnsi="Arial" w:cs="Arial"/>
        </w:rPr>
        <w:t xml:space="preserve"> </w:t>
      </w:r>
      <w:r w:rsidR="00C40407" w:rsidRPr="002E043D">
        <w:rPr>
          <w:rFonts w:ascii="Arial" w:hAnsi="Arial" w:cs="Arial"/>
        </w:rPr>
        <w:t xml:space="preserve">презентационных материалов конкурса; </w:t>
      </w:r>
    </w:p>
    <w:p w:rsidR="00C40407" w:rsidRPr="00313BE4" w:rsidRDefault="00313BE4" w:rsidP="00C40407">
      <w:pPr>
        <w:pStyle w:val="20"/>
        <w:shd w:val="clear" w:color="auto" w:fill="auto"/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 w:rsidRPr="00313BE4">
        <w:rPr>
          <w:rFonts w:ascii="Arial" w:hAnsi="Arial" w:cs="Arial"/>
          <w:bCs/>
          <w:sz w:val="24"/>
          <w:szCs w:val="24"/>
        </w:rPr>
        <w:t xml:space="preserve">          3.3.</w:t>
      </w:r>
      <w:r>
        <w:rPr>
          <w:rFonts w:ascii="Arial" w:hAnsi="Arial" w:cs="Arial"/>
          <w:bCs/>
          <w:sz w:val="24"/>
          <w:szCs w:val="24"/>
        </w:rPr>
        <w:t> </w:t>
      </w:r>
      <w:r w:rsidR="00294894">
        <w:rPr>
          <w:rFonts w:ascii="Arial" w:hAnsi="Arial" w:cs="Arial"/>
          <w:bCs/>
          <w:sz w:val="24"/>
          <w:szCs w:val="24"/>
        </w:rPr>
        <w:t>Заявка на участие в К</w:t>
      </w:r>
      <w:r w:rsidR="00C40407" w:rsidRPr="00313BE4">
        <w:rPr>
          <w:rFonts w:ascii="Arial" w:hAnsi="Arial" w:cs="Arial"/>
          <w:bCs/>
          <w:sz w:val="24"/>
          <w:szCs w:val="24"/>
        </w:rPr>
        <w:t>онкурсе подается в МКУ Мет</w:t>
      </w:r>
      <w:r w:rsidR="000A49EA" w:rsidRPr="00313BE4">
        <w:rPr>
          <w:rFonts w:ascii="Arial" w:hAnsi="Arial" w:cs="Arial"/>
          <w:bCs/>
          <w:sz w:val="24"/>
          <w:szCs w:val="24"/>
        </w:rPr>
        <w:t>одический центр</w:t>
      </w:r>
      <w:r>
        <w:rPr>
          <w:rFonts w:ascii="Arial" w:hAnsi="Arial" w:cs="Arial"/>
          <w:bCs/>
          <w:sz w:val="24"/>
          <w:szCs w:val="24"/>
        </w:rPr>
        <w:t xml:space="preserve"> управления образования Балаганского района</w:t>
      </w:r>
      <w:r w:rsidR="000A49EA" w:rsidRPr="00313BE4">
        <w:rPr>
          <w:rFonts w:ascii="Arial" w:hAnsi="Arial" w:cs="Arial"/>
          <w:bCs/>
          <w:sz w:val="24"/>
          <w:szCs w:val="24"/>
        </w:rPr>
        <w:t xml:space="preserve"> </w:t>
      </w:r>
      <w:r w:rsidR="000A49EA" w:rsidRPr="00294894">
        <w:rPr>
          <w:rFonts w:ascii="Arial" w:hAnsi="Arial" w:cs="Arial"/>
          <w:b/>
          <w:bCs/>
          <w:sz w:val="24"/>
          <w:szCs w:val="24"/>
        </w:rPr>
        <w:t>до 22</w:t>
      </w:r>
      <w:r w:rsidR="00C40407" w:rsidRPr="002948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894">
        <w:rPr>
          <w:rFonts w:ascii="Arial" w:hAnsi="Arial" w:cs="Arial"/>
          <w:b/>
          <w:bCs/>
          <w:sz w:val="24"/>
          <w:szCs w:val="24"/>
        </w:rPr>
        <w:t>января 2024</w:t>
      </w:r>
      <w:r w:rsidR="00C40407" w:rsidRPr="00294894">
        <w:rPr>
          <w:rFonts w:ascii="Arial" w:hAnsi="Arial" w:cs="Arial"/>
          <w:b/>
          <w:bCs/>
          <w:sz w:val="24"/>
          <w:szCs w:val="24"/>
        </w:rPr>
        <w:t xml:space="preserve"> г</w:t>
      </w:r>
      <w:r w:rsidRPr="00294894">
        <w:rPr>
          <w:rFonts w:ascii="Arial" w:hAnsi="Arial" w:cs="Arial"/>
          <w:b/>
          <w:bCs/>
          <w:sz w:val="24"/>
          <w:szCs w:val="24"/>
        </w:rPr>
        <w:t>ода.</w:t>
      </w:r>
    </w:p>
    <w:p w:rsidR="00C40407" w:rsidRPr="002E043D" w:rsidRDefault="00294894" w:rsidP="00C40407">
      <w:pPr>
        <w:pStyle w:val="20"/>
        <w:shd w:val="clear" w:color="auto" w:fill="auto"/>
        <w:tabs>
          <w:tab w:val="left" w:pos="1182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3.4. </w:t>
      </w:r>
      <w:r w:rsidR="00C40407" w:rsidRPr="002E043D">
        <w:rPr>
          <w:rFonts w:ascii="Arial" w:hAnsi="Arial" w:cs="Arial"/>
          <w:sz w:val="24"/>
          <w:szCs w:val="24"/>
        </w:rPr>
        <w:t>Конкурс проводится в два этапа:</w:t>
      </w:r>
      <w:r w:rsidR="00C40407">
        <w:rPr>
          <w:rFonts w:ascii="Arial" w:hAnsi="Arial" w:cs="Arial"/>
          <w:sz w:val="24"/>
          <w:szCs w:val="24"/>
        </w:rPr>
        <w:t xml:space="preserve"> </w:t>
      </w:r>
    </w:p>
    <w:p w:rsidR="00C40407" w:rsidRPr="002E043D" w:rsidRDefault="00294894" w:rsidP="00C40407">
      <w:pPr>
        <w:pStyle w:val="20"/>
        <w:shd w:val="clear" w:color="auto" w:fill="auto"/>
        <w:tabs>
          <w:tab w:val="left" w:pos="1116"/>
        </w:tabs>
        <w:spacing w:after="0" w:line="311" w:lineRule="exac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этап (заочный) </w:t>
      </w:r>
      <w:r w:rsidR="00C40407" w:rsidRPr="00036B6B">
        <w:rPr>
          <w:rFonts w:ascii="Arial" w:hAnsi="Arial" w:cs="Arial"/>
          <w:b/>
          <w:sz w:val="24"/>
          <w:szCs w:val="24"/>
        </w:rPr>
        <w:t>включает</w:t>
      </w:r>
      <w:r w:rsidR="00C40407" w:rsidRPr="002E043D">
        <w:rPr>
          <w:rFonts w:ascii="Arial" w:hAnsi="Arial" w:cs="Arial"/>
          <w:sz w:val="24"/>
          <w:szCs w:val="24"/>
        </w:rPr>
        <w:t>:</w:t>
      </w:r>
    </w:p>
    <w:p w:rsidR="00C40407" w:rsidRPr="00294894" w:rsidRDefault="00294894" w:rsidP="00294894">
      <w:pPr>
        <w:pStyle w:val="20"/>
        <w:shd w:val="clear" w:color="auto" w:fill="auto"/>
        <w:tabs>
          <w:tab w:val="left" w:pos="1116"/>
        </w:tabs>
        <w:spacing w:after="0" w:line="311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64025" w:rsidRPr="00294894">
        <w:rPr>
          <w:rFonts w:ascii="Arial" w:hAnsi="Arial" w:cs="Arial"/>
          <w:b/>
          <w:sz w:val="24"/>
          <w:szCs w:val="24"/>
        </w:rPr>
        <w:t>«Интернет-портфолио</w:t>
      </w:r>
      <w:r w:rsidRPr="00294894">
        <w:rPr>
          <w:rFonts w:ascii="Arial" w:hAnsi="Arial" w:cs="Arial"/>
          <w:b/>
          <w:sz w:val="24"/>
          <w:szCs w:val="24"/>
        </w:rPr>
        <w:t>»</w:t>
      </w:r>
    </w:p>
    <w:p w:rsidR="00C40407" w:rsidRPr="0025793C" w:rsidRDefault="00C40407" w:rsidP="00C40407">
      <w:pPr>
        <w:pStyle w:val="20"/>
        <w:shd w:val="clear" w:color="auto" w:fill="auto"/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22A2A">
        <w:rPr>
          <w:rFonts w:ascii="Arial" w:hAnsi="Arial" w:cs="Arial"/>
          <w:sz w:val="24"/>
          <w:szCs w:val="24"/>
        </w:rPr>
        <w:t xml:space="preserve">  Предоставление материала </w:t>
      </w:r>
      <w:r w:rsidR="00222A2A" w:rsidRPr="00294894">
        <w:rPr>
          <w:rFonts w:ascii="Arial" w:hAnsi="Arial" w:cs="Arial"/>
          <w:b/>
          <w:sz w:val="24"/>
          <w:szCs w:val="24"/>
        </w:rPr>
        <w:t xml:space="preserve">до </w:t>
      </w:r>
      <w:r w:rsidR="00E14CC1" w:rsidRPr="00294894">
        <w:rPr>
          <w:rFonts w:ascii="Arial" w:hAnsi="Arial" w:cs="Arial"/>
          <w:b/>
          <w:sz w:val="24"/>
          <w:szCs w:val="24"/>
        </w:rPr>
        <w:t>7</w:t>
      </w:r>
      <w:r w:rsidR="00222A2A" w:rsidRPr="00294894">
        <w:rPr>
          <w:rFonts w:ascii="Arial" w:hAnsi="Arial" w:cs="Arial"/>
          <w:b/>
          <w:sz w:val="24"/>
          <w:szCs w:val="24"/>
        </w:rPr>
        <w:t xml:space="preserve"> </w:t>
      </w:r>
      <w:r w:rsidR="00D35F68" w:rsidRPr="00294894">
        <w:rPr>
          <w:rFonts w:ascii="Arial" w:hAnsi="Arial" w:cs="Arial"/>
          <w:b/>
          <w:sz w:val="24"/>
          <w:szCs w:val="24"/>
        </w:rPr>
        <w:t>феврал</w:t>
      </w:r>
      <w:r w:rsidR="0089331A" w:rsidRPr="00294894">
        <w:rPr>
          <w:rFonts w:ascii="Arial" w:hAnsi="Arial" w:cs="Arial"/>
          <w:b/>
          <w:sz w:val="24"/>
          <w:szCs w:val="24"/>
        </w:rPr>
        <w:t>я 2024</w:t>
      </w:r>
      <w:r w:rsidRPr="00294894">
        <w:rPr>
          <w:rFonts w:ascii="Arial" w:hAnsi="Arial" w:cs="Arial"/>
          <w:b/>
          <w:sz w:val="24"/>
          <w:szCs w:val="24"/>
        </w:rPr>
        <w:t xml:space="preserve"> года.</w:t>
      </w:r>
    </w:p>
    <w:p w:rsidR="00294894" w:rsidRDefault="00D35F68" w:rsidP="002948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31DF4">
        <w:rPr>
          <w:rFonts w:ascii="Arial" w:eastAsia="Times New Roman" w:hAnsi="Arial" w:cs="Arial"/>
          <w:sz w:val="24"/>
          <w:szCs w:val="24"/>
        </w:rPr>
        <w:t>униципальн</w:t>
      </w:r>
      <w:r>
        <w:rPr>
          <w:rFonts w:ascii="Arial" w:eastAsia="Times New Roman" w:hAnsi="Arial" w:cs="Arial"/>
          <w:sz w:val="24"/>
          <w:szCs w:val="24"/>
        </w:rPr>
        <w:t>ая</w:t>
      </w:r>
      <w:r w:rsidRPr="00831DF4">
        <w:rPr>
          <w:rFonts w:ascii="Arial" w:eastAsia="Times New Roman" w:hAnsi="Arial" w:cs="Arial"/>
          <w:sz w:val="24"/>
          <w:szCs w:val="24"/>
        </w:rPr>
        <w:t xml:space="preserve"> экспертн</w:t>
      </w:r>
      <w:r>
        <w:rPr>
          <w:rFonts w:ascii="Arial" w:eastAsia="Times New Roman" w:hAnsi="Arial" w:cs="Arial"/>
          <w:sz w:val="24"/>
          <w:szCs w:val="24"/>
        </w:rPr>
        <w:t>ая</w:t>
      </w:r>
      <w:r w:rsidRPr="00831DF4">
        <w:rPr>
          <w:rFonts w:ascii="Arial" w:eastAsia="Times New Roman" w:hAnsi="Arial" w:cs="Arial"/>
          <w:sz w:val="24"/>
          <w:szCs w:val="24"/>
        </w:rPr>
        <w:t xml:space="preserve"> комисси</w:t>
      </w:r>
      <w:r>
        <w:rPr>
          <w:rFonts w:ascii="Arial" w:eastAsia="Times New Roman" w:hAnsi="Arial" w:cs="Arial"/>
          <w:sz w:val="24"/>
          <w:szCs w:val="24"/>
        </w:rPr>
        <w:t>я</w:t>
      </w:r>
      <w:r w:rsidRPr="00831DF4">
        <w:rPr>
          <w:rFonts w:ascii="Arial" w:eastAsia="Times New Roman" w:hAnsi="Arial" w:cs="Arial"/>
          <w:sz w:val="24"/>
          <w:szCs w:val="24"/>
        </w:rPr>
        <w:t xml:space="preserve"> </w:t>
      </w:r>
      <w:r w:rsidR="00DD491B" w:rsidRPr="00294894">
        <w:rPr>
          <w:rFonts w:ascii="Arial" w:hAnsi="Arial" w:cs="Arial"/>
          <w:b/>
          <w:sz w:val="24"/>
          <w:szCs w:val="24"/>
        </w:rPr>
        <w:t>9</w:t>
      </w:r>
      <w:r w:rsidRPr="00294894">
        <w:rPr>
          <w:rFonts w:ascii="Arial" w:hAnsi="Arial" w:cs="Arial"/>
          <w:b/>
          <w:sz w:val="24"/>
          <w:szCs w:val="24"/>
        </w:rPr>
        <w:t xml:space="preserve"> февраля 202</w:t>
      </w:r>
      <w:r w:rsidR="0089331A" w:rsidRPr="00294894">
        <w:rPr>
          <w:rFonts w:ascii="Arial" w:hAnsi="Arial" w:cs="Arial"/>
          <w:b/>
          <w:sz w:val="24"/>
          <w:szCs w:val="24"/>
        </w:rPr>
        <w:t>4</w:t>
      </w:r>
      <w:r w:rsidRPr="00294894">
        <w:rPr>
          <w:rFonts w:ascii="Arial" w:hAnsi="Arial" w:cs="Arial"/>
          <w:b/>
          <w:sz w:val="24"/>
          <w:szCs w:val="24"/>
        </w:rPr>
        <w:t xml:space="preserve"> года</w:t>
      </w:r>
      <w:r w:rsidRPr="00E32F0C">
        <w:rPr>
          <w:rFonts w:ascii="Arial" w:hAnsi="Arial" w:cs="Arial"/>
          <w:sz w:val="24"/>
          <w:szCs w:val="24"/>
        </w:rPr>
        <w:t xml:space="preserve"> осуществляет оценку представленного на конкурс информационного материала на сайтах образовательных </w:t>
      </w:r>
      <w:r w:rsidRPr="008F2316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94894" w:rsidRPr="00CF4E6F" w:rsidRDefault="00294894" w:rsidP="00294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54C9F">
        <w:rPr>
          <w:rFonts w:ascii="Arial" w:hAnsi="Arial" w:cs="Arial"/>
          <w:sz w:val="24"/>
          <w:szCs w:val="24"/>
          <w:u w:val="single"/>
        </w:rPr>
        <w:t>Р</w:t>
      </w:r>
      <w:r w:rsidR="00D35F68" w:rsidRPr="00354C9F">
        <w:rPr>
          <w:rFonts w:ascii="Arial" w:hAnsi="Arial" w:cs="Arial"/>
          <w:sz w:val="24"/>
          <w:szCs w:val="24"/>
          <w:u w:val="single"/>
        </w:rPr>
        <w:t>екомендуем руководителям</w:t>
      </w:r>
      <w:r w:rsidR="00D35F68" w:rsidRPr="00CF4E6F">
        <w:rPr>
          <w:rFonts w:ascii="Arial" w:hAnsi="Arial" w:cs="Arial"/>
          <w:sz w:val="24"/>
          <w:szCs w:val="24"/>
          <w:u w:val="single"/>
        </w:rPr>
        <w:t xml:space="preserve"> образовательных организаций освободить </w:t>
      </w:r>
      <w:r w:rsidRPr="00CF4E6F">
        <w:rPr>
          <w:rFonts w:ascii="Arial" w:hAnsi="Arial" w:cs="Arial"/>
          <w:sz w:val="24"/>
          <w:szCs w:val="24"/>
          <w:u w:val="single"/>
        </w:rPr>
        <w:t>членов муниципальной</w:t>
      </w:r>
      <w:r w:rsidR="00D35F68" w:rsidRPr="00CF4E6F">
        <w:rPr>
          <w:rFonts w:ascii="Arial" w:eastAsia="Times New Roman" w:hAnsi="Arial" w:cs="Arial"/>
          <w:sz w:val="24"/>
          <w:szCs w:val="24"/>
          <w:u w:val="single"/>
        </w:rPr>
        <w:t xml:space="preserve"> экспертной комиссии</w:t>
      </w:r>
      <w:r w:rsidR="00D35F68" w:rsidRPr="00CF4E6F">
        <w:rPr>
          <w:rFonts w:ascii="Arial" w:eastAsia="Times New Roman" w:hAnsi="Arial" w:cs="Arial"/>
          <w:sz w:val="24"/>
          <w:szCs w:val="24"/>
        </w:rPr>
        <w:t xml:space="preserve"> </w:t>
      </w:r>
      <w:r w:rsidR="00D35F68" w:rsidRPr="00CF4E6F">
        <w:rPr>
          <w:rFonts w:ascii="Arial" w:hAnsi="Arial" w:cs="Arial"/>
          <w:sz w:val="24"/>
          <w:szCs w:val="24"/>
          <w:u w:val="single"/>
        </w:rPr>
        <w:t>от основной работы.</w:t>
      </w:r>
    </w:p>
    <w:p w:rsidR="00C40407" w:rsidRPr="006B6416" w:rsidRDefault="00294894" w:rsidP="0029489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4894">
        <w:rPr>
          <w:rFonts w:ascii="Arial" w:hAnsi="Arial" w:cs="Arial"/>
          <w:b/>
          <w:sz w:val="24"/>
          <w:szCs w:val="24"/>
        </w:rPr>
        <w:t>2</w:t>
      </w:r>
      <w:r w:rsidR="00C40407" w:rsidRPr="006B6416">
        <w:rPr>
          <w:rFonts w:ascii="Arial" w:hAnsi="Arial" w:cs="Arial"/>
          <w:b/>
          <w:sz w:val="24"/>
          <w:szCs w:val="24"/>
        </w:rPr>
        <w:t>.</w:t>
      </w:r>
      <w:r w:rsidRPr="006B6416">
        <w:rPr>
          <w:rFonts w:ascii="Arial" w:hAnsi="Arial" w:cs="Arial"/>
          <w:b/>
          <w:sz w:val="24"/>
          <w:szCs w:val="24"/>
        </w:rPr>
        <w:t xml:space="preserve"> этап (о</w:t>
      </w:r>
      <w:r w:rsidR="00C40407" w:rsidRPr="006B6416">
        <w:rPr>
          <w:rFonts w:ascii="Arial" w:hAnsi="Arial" w:cs="Arial"/>
          <w:b/>
          <w:sz w:val="24"/>
          <w:szCs w:val="24"/>
        </w:rPr>
        <w:t>чный</w:t>
      </w:r>
      <w:r w:rsidRPr="006B6416">
        <w:rPr>
          <w:rFonts w:ascii="Arial" w:hAnsi="Arial" w:cs="Arial"/>
          <w:b/>
          <w:sz w:val="24"/>
          <w:szCs w:val="24"/>
        </w:rPr>
        <w:t>)</w:t>
      </w:r>
      <w:r w:rsidR="00C40407" w:rsidRPr="006B6416">
        <w:rPr>
          <w:rFonts w:ascii="Arial" w:hAnsi="Arial" w:cs="Arial"/>
          <w:b/>
          <w:sz w:val="24"/>
          <w:szCs w:val="24"/>
        </w:rPr>
        <w:t xml:space="preserve"> включает два тура.</w:t>
      </w:r>
    </w:p>
    <w:p w:rsidR="00C40407" w:rsidRPr="002E043D" w:rsidRDefault="00C40407" w:rsidP="00C40407">
      <w:pPr>
        <w:pStyle w:val="20"/>
        <w:shd w:val="clear" w:color="auto" w:fill="auto"/>
        <w:spacing w:after="0" w:line="311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B6416">
        <w:rPr>
          <w:rFonts w:ascii="Arial" w:hAnsi="Arial" w:cs="Arial"/>
          <w:b/>
          <w:sz w:val="24"/>
          <w:szCs w:val="24"/>
        </w:rPr>
        <w:t>Первый тур</w:t>
      </w:r>
      <w:r>
        <w:rPr>
          <w:rFonts w:ascii="Arial" w:hAnsi="Arial" w:cs="Arial"/>
          <w:sz w:val="24"/>
          <w:szCs w:val="24"/>
        </w:rPr>
        <w:t xml:space="preserve"> очного этапа включает конкурсные</w:t>
      </w:r>
      <w:r w:rsidRPr="002E043D">
        <w:rPr>
          <w:rFonts w:ascii="Arial" w:hAnsi="Arial" w:cs="Arial"/>
          <w:sz w:val="24"/>
          <w:szCs w:val="24"/>
        </w:rPr>
        <w:t xml:space="preserve"> задания:</w:t>
      </w:r>
    </w:p>
    <w:p w:rsidR="00C40407" w:rsidRPr="002E043D" w:rsidRDefault="00294894" w:rsidP="00C40407">
      <w:pPr>
        <w:pStyle w:val="20"/>
        <w:shd w:val="clear" w:color="auto" w:fill="auto"/>
        <w:spacing w:after="0" w:line="311" w:lineRule="exac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C40407">
        <w:rPr>
          <w:rFonts w:ascii="Arial" w:hAnsi="Arial" w:cs="Arial"/>
          <w:sz w:val="24"/>
          <w:szCs w:val="24"/>
        </w:rPr>
        <w:t xml:space="preserve">«Моя педагогическая находка», </w:t>
      </w:r>
      <w:r>
        <w:rPr>
          <w:rFonts w:ascii="Arial" w:hAnsi="Arial" w:cs="Arial"/>
          <w:sz w:val="24"/>
          <w:szCs w:val="24"/>
        </w:rPr>
        <w:t>дата проведения</w:t>
      </w:r>
      <w:r w:rsidR="00081178">
        <w:rPr>
          <w:rFonts w:ascii="Arial" w:hAnsi="Arial" w:cs="Arial"/>
          <w:sz w:val="24"/>
          <w:szCs w:val="24"/>
        </w:rPr>
        <w:t xml:space="preserve"> </w:t>
      </w:r>
      <w:r w:rsidR="00081178" w:rsidRPr="00CF4E6F">
        <w:rPr>
          <w:rFonts w:ascii="Arial" w:hAnsi="Arial" w:cs="Arial"/>
          <w:b/>
          <w:sz w:val="24"/>
          <w:szCs w:val="24"/>
        </w:rPr>
        <w:t>12</w:t>
      </w:r>
      <w:r w:rsidR="00AF1E10" w:rsidRPr="00CF4E6F">
        <w:rPr>
          <w:rFonts w:ascii="Arial" w:hAnsi="Arial" w:cs="Arial"/>
          <w:b/>
          <w:sz w:val="24"/>
          <w:szCs w:val="24"/>
        </w:rPr>
        <w:t xml:space="preserve"> </w:t>
      </w:r>
      <w:r w:rsidR="0089331A" w:rsidRPr="00CF4E6F">
        <w:rPr>
          <w:rFonts w:ascii="Arial" w:hAnsi="Arial" w:cs="Arial"/>
          <w:b/>
          <w:sz w:val="24"/>
          <w:szCs w:val="24"/>
        </w:rPr>
        <w:t>февраля 2024</w:t>
      </w:r>
      <w:r w:rsidR="00C40407" w:rsidRPr="00CF4E6F">
        <w:rPr>
          <w:rFonts w:ascii="Arial" w:hAnsi="Arial" w:cs="Arial"/>
          <w:b/>
          <w:sz w:val="24"/>
          <w:szCs w:val="24"/>
        </w:rPr>
        <w:t xml:space="preserve"> года;</w:t>
      </w:r>
    </w:p>
    <w:p w:rsidR="00294894" w:rsidRDefault="00294894" w:rsidP="00294894">
      <w:pPr>
        <w:pStyle w:val="20"/>
        <w:shd w:val="clear" w:color="auto" w:fill="auto"/>
        <w:spacing w:after="0" w:line="311" w:lineRule="exact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– </w:t>
      </w:r>
      <w:r w:rsidR="00C40407" w:rsidRPr="002E043D">
        <w:rPr>
          <w:rFonts w:ascii="Arial" w:hAnsi="Arial" w:cs="Arial"/>
          <w:sz w:val="24"/>
          <w:szCs w:val="24"/>
        </w:rPr>
        <w:t>Круглый стол</w:t>
      </w:r>
      <w:r w:rsidR="00081178">
        <w:rPr>
          <w:rFonts w:ascii="Arial" w:hAnsi="Arial" w:cs="Arial"/>
          <w:sz w:val="24"/>
          <w:szCs w:val="24"/>
        </w:rPr>
        <w:t xml:space="preserve"> «Педагогические дебаты» (с начальником МКУ Управление образования</w:t>
      </w:r>
      <w:r>
        <w:rPr>
          <w:rFonts w:ascii="Arial" w:hAnsi="Arial" w:cs="Arial"/>
          <w:sz w:val="24"/>
          <w:szCs w:val="24"/>
        </w:rPr>
        <w:t xml:space="preserve"> Балаганского района</w:t>
      </w:r>
      <w:r w:rsidR="00081178">
        <w:rPr>
          <w:rFonts w:ascii="Arial" w:hAnsi="Arial" w:cs="Arial"/>
          <w:sz w:val="24"/>
          <w:szCs w:val="24"/>
        </w:rPr>
        <w:t xml:space="preserve"> и экспертной комиссией)</w:t>
      </w:r>
      <w:r w:rsidR="00C404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дата проведения</w:t>
      </w:r>
      <w:r w:rsidR="00D35F68">
        <w:rPr>
          <w:rFonts w:ascii="Arial" w:hAnsi="Arial" w:cs="Arial"/>
          <w:sz w:val="24"/>
          <w:szCs w:val="24"/>
        </w:rPr>
        <w:t xml:space="preserve"> </w:t>
      </w:r>
      <w:r w:rsidR="00354C9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81178" w:rsidRPr="00CF4E6F">
        <w:rPr>
          <w:rFonts w:ascii="Arial" w:hAnsi="Arial" w:cs="Arial"/>
          <w:b/>
          <w:sz w:val="24"/>
          <w:szCs w:val="24"/>
        </w:rPr>
        <w:t>12 февраля 2024</w:t>
      </w:r>
      <w:r w:rsidRPr="00CF4E6F">
        <w:rPr>
          <w:rFonts w:ascii="Arial" w:hAnsi="Arial" w:cs="Arial"/>
          <w:b/>
          <w:sz w:val="24"/>
          <w:szCs w:val="24"/>
        </w:rPr>
        <w:t xml:space="preserve"> года;</w:t>
      </w:r>
    </w:p>
    <w:p w:rsidR="00294894" w:rsidRDefault="00294894" w:rsidP="00294894">
      <w:pPr>
        <w:pStyle w:val="20"/>
        <w:shd w:val="clear" w:color="auto" w:fill="auto"/>
        <w:spacing w:after="0" w:line="311" w:lineRule="exact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–</w:t>
      </w:r>
      <w:r w:rsidRPr="002E043D">
        <w:rPr>
          <w:rFonts w:ascii="Arial" w:hAnsi="Arial" w:cs="Arial"/>
          <w:sz w:val="24"/>
          <w:szCs w:val="24"/>
        </w:rPr>
        <w:t xml:space="preserve"> </w:t>
      </w:r>
      <w:r w:rsidR="00C40407" w:rsidRPr="002E043D">
        <w:rPr>
          <w:rFonts w:ascii="Arial" w:hAnsi="Arial" w:cs="Arial"/>
          <w:sz w:val="24"/>
          <w:szCs w:val="24"/>
        </w:rPr>
        <w:t>«Педагогическое мероприятие с детьми»</w:t>
      </w:r>
      <w:r>
        <w:rPr>
          <w:rFonts w:ascii="Arial" w:hAnsi="Arial" w:cs="Arial"/>
          <w:sz w:val="24"/>
          <w:szCs w:val="24"/>
        </w:rPr>
        <w:t xml:space="preserve">, дата </w:t>
      </w:r>
      <w:r w:rsidRPr="00CF4E6F">
        <w:rPr>
          <w:rFonts w:ascii="Arial" w:hAnsi="Arial" w:cs="Arial"/>
          <w:sz w:val="24"/>
          <w:szCs w:val="24"/>
        </w:rPr>
        <w:t>проведения</w:t>
      </w:r>
      <w:r w:rsidR="00C40407" w:rsidRPr="00CF4E6F">
        <w:rPr>
          <w:rFonts w:ascii="Arial" w:hAnsi="Arial" w:cs="Arial"/>
          <w:sz w:val="24"/>
          <w:szCs w:val="24"/>
        </w:rPr>
        <w:t xml:space="preserve"> </w:t>
      </w:r>
      <w:r w:rsidR="004D0E9C" w:rsidRPr="00CF4E6F">
        <w:rPr>
          <w:rFonts w:ascii="Arial" w:hAnsi="Arial" w:cs="Arial"/>
          <w:b/>
          <w:sz w:val="24"/>
          <w:szCs w:val="24"/>
        </w:rPr>
        <w:t>13</w:t>
      </w:r>
      <w:r w:rsidR="00CF4E6F" w:rsidRPr="00CF4E6F">
        <w:rPr>
          <w:rFonts w:ascii="Arial" w:hAnsi="Arial" w:cs="Arial"/>
          <w:b/>
          <w:sz w:val="24"/>
          <w:szCs w:val="24"/>
        </w:rPr>
        <w:t>–</w:t>
      </w:r>
      <w:r w:rsidR="004D0E9C" w:rsidRPr="00CF4E6F">
        <w:rPr>
          <w:rFonts w:ascii="Arial" w:hAnsi="Arial" w:cs="Arial"/>
          <w:b/>
          <w:sz w:val="24"/>
          <w:szCs w:val="24"/>
        </w:rPr>
        <w:t>14</w:t>
      </w:r>
      <w:r w:rsidR="00C40407" w:rsidRPr="00CF4E6F">
        <w:rPr>
          <w:rFonts w:ascii="Arial" w:hAnsi="Arial" w:cs="Arial"/>
          <w:b/>
          <w:sz w:val="24"/>
          <w:szCs w:val="24"/>
        </w:rPr>
        <w:t xml:space="preserve"> </w:t>
      </w:r>
      <w:r w:rsidRPr="00CF4E6F">
        <w:rPr>
          <w:rFonts w:ascii="Arial" w:hAnsi="Arial" w:cs="Arial"/>
          <w:b/>
          <w:sz w:val="24"/>
          <w:szCs w:val="24"/>
        </w:rPr>
        <w:t>февраля 2024</w:t>
      </w:r>
      <w:r w:rsidR="00C40407" w:rsidRPr="00CF4E6F">
        <w:rPr>
          <w:rFonts w:ascii="Arial" w:hAnsi="Arial" w:cs="Arial"/>
          <w:b/>
          <w:sz w:val="24"/>
          <w:szCs w:val="24"/>
        </w:rPr>
        <w:t xml:space="preserve"> года;</w:t>
      </w:r>
    </w:p>
    <w:p w:rsidR="00C40407" w:rsidRDefault="00294894" w:rsidP="00294894">
      <w:pPr>
        <w:pStyle w:val="20"/>
        <w:shd w:val="clear" w:color="auto" w:fill="auto"/>
        <w:spacing w:after="0" w:line="311" w:lineRule="exact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– </w:t>
      </w:r>
      <w:r w:rsidR="00C40407" w:rsidRPr="00F91972">
        <w:rPr>
          <w:rFonts w:ascii="Arial" w:hAnsi="Arial" w:cs="Arial"/>
          <w:sz w:val="24"/>
          <w:szCs w:val="24"/>
        </w:rPr>
        <w:t>«</w:t>
      </w:r>
      <w:r w:rsidR="00C40407" w:rsidRPr="00F91972">
        <w:rPr>
          <w:rStyle w:val="1"/>
          <w:rFonts w:ascii="Arial" w:hAnsi="Arial" w:cs="Arial"/>
          <w:sz w:val="24"/>
          <w:szCs w:val="24"/>
        </w:rPr>
        <w:t>Организация самостоятельной деятельности детей дошкольного возраста»</w:t>
      </w:r>
      <w:r>
        <w:rPr>
          <w:rStyle w:val="1"/>
          <w:rFonts w:ascii="Arial" w:hAnsi="Arial" w:cs="Arial"/>
          <w:sz w:val="24"/>
          <w:szCs w:val="24"/>
        </w:rPr>
        <w:t>, дата проведения</w:t>
      </w:r>
      <w:r w:rsidR="00C40407">
        <w:rPr>
          <w:rStyle w:val="1"/>
          <w:rFonts w:ascii="Arial" w:hAnsi="Arial" w:cs="Arial"/>
          <w:sz w:val="24"/>
          <w:szCs w:val="24"/>
        </w:rPr>
        <w:t xml:space="preserve"> </w:t>
      </w:r>
      <w:r w:rsidR="00CF4E6F" w:rsidRPr="00CF4E6F">
        <w:rPr>
          <w:rFonts w:ascii="Arial" w:hAnsi="Arial" w:cs="Arial"/>
          <w:b/>
          <w:sz w:val="24"/>
          <w:szCs w:val="24"/>
        </w:rPr>
        <w:t>13–14 февраля 2024</w:t>
      </w:r>
      <w:r w:rsidR="00CF4E6F">
        <w:rPr>
          <w:rFonts w:ascii="Arial" w:hAnsi="Arial" w:cs="Arial"/>
          <w:b/>
          <w:sz w:val="24"/>
          <w:szCs w:val="24"/>
        </w:rPr>
        <w:t xml:space="preserve"> года.</w:t>
      </w:r>
    </w:p>
    <w:p w:rsidR="00036B6B" w:rsidRDefault="00036B6B" w:rsidP="00C40407">
      <w:pPr>
        <w:pStyle w:val="20"/>
        <w:shd w:val="clear" w:color="auto" w:fill="auto"/>
        <w:spacing w:after="0" w:line="311" w:lineRule="exact"/>
        <w:ind w:left="720"/>
        <w:jc w:val="both"/>
        <w:rPr>
          <w:rStyle w:val="1"/>
          <w:rFonts w:ascii="Arial" w:hAnsi="Arial" w:cs="Arial"/>
          <w:sz w:val="24"/>
          <w:szCs w:val="24"/>
        </w:rPr>
      </w:pPr>
    </w:p>
    <w:p w:rsidR="00036B6B" w:rsidRPr="00036B6B" w:rsidRDefault="00036B6B" w:rsidP="006F22E7">
      <w:pPr>
        <w:pStyle w:val="a3"/>
        <w:spacing w:after="0" w:line="240" w:lineRule="auto"/>
        <w:rPr>
          <w:rFonts w:ascii="Arial" w:hAnsi="Arial" w:cs="Arial"/>
          <w:b/>
          <w:bCs/>
          <w:sz w:val="24"/>
          <w:u w:val="single"/>
        </w:rPr>
      </w:pPr>
      <w:bookmarkStart w:id="1" w:name="bookmark1"/>
      <w:r w:rsidRPr="00036B6B">
        <w:rPr>
          <w:rFonts w:ascii="Arial" w:hAnsi="Arial" w:cs="Arial"/>
          <w:b/>
          <w:bCs/>
          <w:sz w:val="24"/>
          <w:u w:val="single"/>
        </w:rPr>
        <w:t>Конкурсное испытание «</w:t>
      </w:r>
      <w:r w:rsidRPr="00CF4E6F">
        <w:rPr>
          <w:rFonts w:ascii="Arial" w:hAnsi="Arial" w:cs="Arial"/>
          <w:b/>
          <w:bCs/>
          <w:sz w:val="24"/>
          <w:u w:val="single"/>
        </w:rPr>
        <w:t>Интернет</w:t>
      </w:r>
      <w:bookmarkEnd w:id="1"/>
      <w:r w:rsidR="00CF4E6F" w:rsidRPr="00CF4E6F">
        <w:rPr>
          <w:rFonts w:ascii="Arial" w:hAnsi="Arial" w:cs="Arial"/>
          <w:b/>
          <w:sz w:val="24"/>
          <w:szCs w:val="24"/>
          <w:u w:val="single"/>
        </w:rPr>
        <w:t>–</w:t>
      </w:r>
      <w:r w:rsidR="00F5408C" w:rsidRPr="00CF4E6F">
        <w:rPr>
          <w:rFonts w:ascii="Arial" w:hAnsi="Arial" w:cs="Arial"/>
          <w:b/>
          <w:bCs/>
          <w:sz w:val="24"/>
          <w:u w:val="single"/>
        </w:rPr>
        <w:t>портфолио</w:t>
      </w:r>
      <w:r w:rsidRPr="00036B6B">
        <w:rPr>
          <w:rFonts w:ascii="Arial" w:hAnsi="Arial" w:cs="Arial"/>
          <w:b/>
          <w:bCs/>
          <w:sz w:val="24"/>
          <w:u w:val="single"/>
        </w:rPr>
        <w:t>»</w:t>
      </w:r>
    </w:p>
    <w:p w:rsidR="00036B6B" w:rsidRPr="00F5408C" w:rsidRDefault="00036B6B" w:rsidP="00354C9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77C6E">
        <w:rPr>
          <w:rFonts w:ascii="Arial" w:hAnsi="Arial" w:cs="Arial"/>
          <w:b/>
          <w:iCs/>
          <w:sz w:val="24"/>
        </w:rPr>
        <w:t>Цель:</w:t>
      </w:r>
      <w:r w:rsidR="00354C9F">
        <w:rPr>
          <w:rFonts w:ascii="Arial" w:hAnsi="Arial" w:cs="Arial"/>
          <w:b/>
          <w:iCs/>
          <w:sz w:val="24"/>
        </w:rPr>
        <w:t> </w:t>
      </w:r>
      <w:r w:rsidRPr="00F5408C">
        <w:rPr>
          <w:rFonts w:ascii="Arial" w:hAnsi="Arial" w:cs="Arial"/>
          <w:sz w:val="24"/>
        </w:rPr>
        <w:t>демонстрация использования информационно-коммуникационных технологий как ресурса повышения качества профессиональной деятельности педагога</w:t>
      </w:r>
    </w:p>
    <w:p w:rsidR="00036B6B" w:rsidRPr="00036B6B" w:rsidRDefault="00036B6B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F5408C">
        <w:rPr>
          <w:rFonts w:ascii="Arial" w:hAnsi="Arial" w:cs="Arial"/>
          <w:b/>
          <w:iCs/>
          <w:sz w:val="24"/>
        </w:rPr>
        <w:t>Формат конкурсного испытания:</w:t>
      </w:r>
      <w:r w:rsidRPr="00036B6B">
        <w:rPr>
          <w:rFonts w:ascii="Arial" w:hAnsi="Arial" w:cs="Arial"/>
          <w:sz w:val="24"/>
        </w:rPr>
        <w:t xml:space="preserve"> представление Интернет-ресурса (личный сайт, страница, блог сайта образовательной организации), на котором можно познакомиться с участником конкурса и публикуемыми им материалами.</w:t>
      </w:r>
    </w:p>
    <w:p w:rsidR="00877C6E" w:rsidRDefault="00036B6B" w:rsidP="00036B6B">
      <w:pPr>
        <w:spacing w:after="0" w:line="240" w:lineRule="auto"/>
        <w:jc w:val="both"/>
        <w:rPr>
          <w:rFonts w:ascii="Arial" w:hAnsi="Arial" w:cs="Arial"/>
          <w:sz w:val="24"/>
        </w:rPr>
      </w:pPr>
      <w:r w:rsidRPr="00036B6B">
        <w:rPr>
          <w:rFonts w:ascii="Arial" w:hAnsi="Arial" w:cs="Arial"/>
          <w:sz w:val="24"/>
        </w:rPr>
        <w:t>Оценка выполнения конкурсного испытания осуществляется по 5 критериям, к</w:t>
      </w:r>
      <w:r w:rsidR="005027A8">
        <w:rPr>
          <w:rFonts w:ascii="Arial" w:hAnsi="Arial" w:cs="Arial"/>
          <w:sz w:val="24"/>
        </w:rPr>
        <w:t>аждый из которых оценивается в 2</w:t>
      </w:r>
      <w:r w:rsidRPr="00036B6B">
        <w:rPr>
          <w:rFonts w:ascii="Arial" w:hAnsi="Arial" w:cs="Arial"/>
          <w:sz w:val="24"/>
        </w:rPr>
        <w:t xml:space="preserve"> балла и имеет равнозначный вес. </w:t>
      </w:r>
    </w:p>
    <w:p w:rsidR="00036B6B" w:rsidRPr="00036B6B" w:rsidRDefault="005027A8" w:rsidP="00877C6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Максимальный общий балл </w:t>
      </w:r>
      <w:r w:rsidR="00877C6E" w:rsidRPr="00877C6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</w:rPr>
        <w:t xml:space="preserve"> 10</w:t>
      </w:r>
      <w:r w:rsidR="00036B6B" w:rsidRPr="00036B6B">
        <w:rPr>
          <w:rFonts w:ascii="Arial" w:hAnsi="Arial" w:cs="Arial"/>
          <w:b/>
          <w:sz w:val="24"/>
        </w:rPr>
        <w:t>.</w:t>
      </w:r>
    </w:p>
    <w:p w:rsidR="00036B6B" w:rsidRDefault="00036B6B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877C6E">
        <w:rPr>
          <w:rFonts w:ascii="Arial" w:hAnsi="Arial" w:cs="Arial"/>
          <w:b/>
          <w:iCs/>
          <w:sz w:val="24"/>
        </w:rPr>
        <w:t>Критерии оценки конкурсного испытания:</w:t>
      </w:r>
      <w:r w:rsidRPr="00036B6B">
        <w:rPr>
          <w:rFonts w:ascii="Arial" w:hAnsi="Arial" w:cs="Arial"/>
          <w:sz w:val="24"/>
        </w:rPr>
        <w:t xml:space="preserve">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877C6E" w:rsidRDefault="00877C6E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77C6E" w:rsidRDefault="00877C6E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77C6E" w:rsidRDefault="00877C6E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77C6E" w:rsidRDefault="00877C6E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77C6E" w:rsidRDefault="00877C6E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6F22E7" w:rsidRPr="00036B6B" w:rsidRDefault="006F22E7" w:rsidP="00036B6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36B6B" w:rsidRPr="00036B6B" w:rsidRDefault="00036B6B" w:rsidP="00036B6B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W w:w="99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941"/>
      </w:tblGrid>
      <w:tr w:rsidR="00036B6B" w:rsidRPr="002E043D" w:rsidTr="006F22E7">
        <w:trPr>
          <w:trHeight w:val="27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36B6B" w:rsidRPr="002E043D" w:rsidTr="006F22E7">
        <w:trPr>
          <w:trHeight w:val="157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насыщенность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Полнота информации. Методическая ценность материалов. Разнообразие форматов структурирования (текстовый, графический, звуковой и др.). Комплексность (для разных участников образовательного процесса). Тематическая организованность информации. Научная корректность. Методическая грамотность.</w:t>
            </w:r>
          </w:p>
        </w:tc>
      </w:tr>
      <w:tr w:rsidR="00036B6B" w:rsidRPr="002E043D" w:rsidTr="006F22E7">
        <w:trPr>
          <w:trHeight w:val="138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Безопасность и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комфортность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виртуальной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образовательной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Понятное меню (рубрикация). Удобство навигации. Разумная скорость загрузки. Языковая культура. Наличие инструкций и пояснений для пользователей (карты сайта, навигатор, подсказки, помощь). Защищённость пользователей. Адекватность образовательным целям.</w:t>
            </w:r>
          </w:p>
        </w:tc>
      </w:tr>
      <w:tr w:rsidR="00036B6B" w:rsidRPr="002E043D" w:rsidTr="006F22E7">
        <w:trPr>
          <w:trHeight w:val="220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Эффективность обратной связи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Разнообразие форм для обратной связи. Доступность обратной связи. Наличие контактных данных. Пространство для форумов и обсуждений. Удобство использования механизмов обратной связи. Систематичность и адресная помощь (ответы на вопросы, комментарии). Регулярность обратной связи и количество вовлечённых пользователей (наличие информации о посещении сайта).</w:t>
            </w:r>
          </w:p>
        </w:tc>
      </w:tr>
      <w:tr w:rsidR="00036B6B" w:rsidRPr="002E043D" w:rsidTr="006F22E7">
        <w:trPr>
          <w:trHeight w:val="226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Актуальность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Регулярность обновления информации. Связь информации с текущими событиями. Наличие информации о нормативно-правовой базе образования. Нестандартность информации. Возможности создания детско-взрослых виртуальных сообществ. Наличие возможностей использования информации для лиц с ограниченными возможностями здоровья и особыми потребностями.</w:t>
            </w:r>
          </w:p>
        </w:tc>
      </w:tr>
      <w:tr w:rsidR="00036B6B" w:rsidRPr="002E043D" w:rsidTr="006F22E7">
        <w:trPr>
          <w:trHeight w:val="226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Оригинальность и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адекватность</w:t>
            </w:r>
          </w:p>
          <w:p w:rsidR="00036B6B" w:rsidRPr="00036B6B" w:rsidRDefault="00036B6B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b/>
                <w:bCs/>
                <w:sz w:val="24"/>
                <w:szCs w:val="24"/>
              </w:rPr>
              <w:t>дизайна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Четкая информационная архитектура (логика расположения материалов). Грамотные цветовые решения (привлечение внимания, фон и анимация не мешают восприятию текстовых материалов). Оригинальность стиля (индивидуальность).</w:t>
            </w:r>
          </w:p>
          <w:p w:rsidR="00036B6B" w:rsidRPr="00036B6B" w:rsidRDefault="00036B6B" w:rsidP="00036B6B">
            <w:pPr>
              <w:spacing w:after="0" w:line="240" w:lineRule="auto"/>
              <w:ind w:left="142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B6B">
              <w:rPr>
                <w:rFonts w:ascii="Arial" w:hAnsi="Arial" w:cs="Arial"/>
                <w:sz w:val="24"/>
                <w:szCs w:val="24"/>
              </w:rPr>
              <w:t>Корректность обработки графики. Сбалансированность разных способов структурирования информации. Учёт требований здоровьесбережения в дизайне.</w:t>
            </w:r>
          </w:p>
        </w:tc>
      </w:tr>
    </w:tbl>
    <w:p w:rsidR="005B0F71" w:rsidRPr="005B0F71" w:rsidRDefault="005B0F71" w:rsidP="00047FF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107C4" w:rsidRPr="006F22E7" w:rsidRDefault="006107C4" w:rsidP="006F22E7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F22E7">
        <w:rPr>
          <w:rFonts w:ascii="Arial" w:hAnsi="Arial" w:cs="Arial"/>
          <w:b/>
          <w:bCs/>
          <w:sz w:val="24"/>
          <w:szCs w:val="24"/>
          <w:u w:val="single"/>
        </w:rPr>
        <w:t>Конкурсное испытание «Моя педагогическая находка»</w:t>
      </w:r>
    </w:p>
    <w:p w:rsidR="006107C4" w:rsidRPr="006107C4" w:rsidRDefault="006F22E7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F22E7">
        <w:rPr>
          <w:rFonts w:ascii="Arial" w:hAnsi="Arial" w:cs="Arial"/>
          <w:b/>
          <w:iCs/>
          <w:sz w:val="24"/>
        </w:rPr>
        <w:t>Цель:</w:t>
      </w:r>
      <w:r w:rsidRPr="006107C4">
        <w:rPr>
          <w:rFonts w:ascii="Arial" w:hAnsi="Arial" w:cs="Arial"/>
          <w:i/>
          <w:iCs/>
          <w:sz w:val="24"/>
        </w:rPr>
        <w:t xml:space="preserve"> </w:t>
      </w:r>
      <w:r w:rsidRPr="006107C4">
        <w:rPr>
          <w:rFonts w:ascii="Arial" w:hAnsi="Arial" w:cs="Arial"/>
          <w:sz w:val="24"/>
        </w:rPr>
        <w:t>демонстрация</w:t>
      </w:r>
      <w:r w:rsidR="006107C4" w:rsidRPr="006107C4">
        <w:rPr>
          <w:rFonts w:ascii="Arial" w:hAnsi="Arial" w:cs="Arial"/>
          <w:sz w:val="24"/>
        </w:rPr>
        <w:t xml:space="preserve"> участником профессионального мастерства в различных аспектах педагогической деятельности.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F22E7">
        <w:rPr>
          <w:rFonts w:ascii="Arial" w:hAnsi="Arial" w:cs="Arial"/>
          <w:b/>
          <w:iCs/>
          <w:sz w:val="24"/>
        </w:rPr>
        <w:t>Формат конкурсного испытания:</w:t>
      </w:r>
      <w:r w:rsidRPr="006107C4">
        <w:rPr>
          <w:rFonts w:ascii="Arial" w:hAnsi="Arial" w:cs="Arial"/>
          <w:sz w:val="24"/>
        </w:rPr>
        <w:t xml:space="preserve"> выступление участника конкурса, демонстрирующее наиболее значимые в его деятельности методы и (или)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Регламент конкурсного испытания до 15 минут (выступление участника конкурса – 10 минут; ответы на вопросы жюри – до 10 минут). Представление может сопровождаться мультимедийной презентацией (до 20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требований.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107C4">
        <w:rPr>
          <w:rFonts w:ascii="Arial" w:hAnsi="Arial" w:cs="Arial"/>
          <w:sz w:val="24"/>
        </w:rPr>
        <w:lastRenderedPageBreak/>
        <w:t xml:space="preserve">Оценка выполнения конкурсного испытания осуществляется по 5 критериям, каждый из которых включает набор показателей. Все критерии являются равнозначными и оцениваются по 2 балла. </w:t>
      </w:r>
    </w:p>
    <w:p w:rsidR="006107C4" w:rsidRPr="006107C4" w:rsidRDefault="006107C4" w:rsidP="006F2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6107C4">
        <w:rPr>
          <w:rFonts w:ascii="Arial" w:hAnsi="Arial" w:cs="Arial"/>
          <w:b/>
          <w:sz w:val="24"/>
        </w:rPr>
        <w:t xml:space="preserve">Максимальный общий балл за выполнение задания </w:t>
      </w:r>
      <w:r w:rsidR="006F22E7" w:rsidRPr="006F22E7">
        <w:rPr>
          <w:rFonts w:ascii="Arial" w:hAnsi="Arial" w:cs="Arial"/>
          <w:b/>
          <w:sz w:val="24"/>
          <w:szCs w:val="24"/>
        </w:rPr>
        <w:t>–</w:t>
      </w:r>
      <w:r w:rsidRPr="006107C4">
        <w:rPr>
          <w:rFonts w:ascii="Arial" w:hAnsi="Arial" w:cs="Arial"/>
          <w:b/>
          <w:sz w:val="24"/>
        </w:rPr>
        <w:t xml:space="preserve"> 10.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F22E7">
        <w:rPr>
          <w:rFonts w:ascii="Arial" w:hAnsi="Arial" w:cs="Arial"/>
          <w:b/>
          <w:iCs/>
          <w:sz w:val="24"/>
        </w:rPr>
        <w:t>Критерии оценки конкурсного испытания:</w:t>
      </w:r>
      <w:r w:rsidRPr="006107C4">
        <w:rPr>
          <w:rFonts w:ascii="Arial" w:hAnsi="Arial" w:cs="Arial"/>
          <w:sz w:val="24"/>
        </w:rPr>
        <w:t xml:space="preserve">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"/>
        <w:gridCol w:w="6782"/>
        <w:gridCol w:w="16"/>
      </w:tblGrid>
      <w:tr w:rsidR="006107C4" w:rsidRPr="006107C4" w:rsidTr="006F22E7">
        <w:trPr>
          <w:gridAfter w:val="1"/>
          <w:wAfter w:w="16" w:type="dxa"/>
          <w:trHeight w:val="211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107C4" w:rsidRPr="006107C4" w:rsidRDefault="006107C4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Критерии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7C4" w:rsidRPr="006107C4" w:rsidRDefault="006107C4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Показатели</w:t>
            </w:r>
          </w:p>
        </w:tc>
      </w:tr>
      <w:tr w:rsidR="006107C4" w:rsidRPr="006107C4" w:rsidTr="006F22E7">
        <w:trPr>
          <w:gridAfter w:val="1"/>
          <w:wAfter w:w="16" w:type="dxa"/>
          <w:trHeight w:val="380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Методическая грамотность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C4" w:rsidRPr="006107C4" w:rsidRDefault="006107C4" w:rsidP="006107C4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Выявление инновационной составляющей, развивающий потенциал, результативность демонстрации методов, приемов, способов, форм. Демонстрация знаний теоретической основы применяемых методов, приемов, способов, форм. Механизмы и способы оценки результативности своей профессиональной деятельности.</w:t>
            </w:r>
          </w:p>
        </w:tc>
      </w:tr>
      <w:tr w:rsidR="006107C4" w:rsidRPr="006107C4" w:rsidTr="006F22E7">
        <w:trPr>
          <w:trHeight w:val="1579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Коммуникативная</w:t>
            </w:r>
          </w:p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7C4" w:rsidRPr="006107C4" w:rsidRDefault="006107C4" w:rsidP="006107C4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Умение вести диалог. Точность и полнота ответов на вопросы экспертов. Широкий взгляд на методические проблемы, умение выделять главное и наличие собственной позиции по обсуждаемым вопросам. Целеполагание и проведение рефлексии. Толерантное</w:t>
            </w:r>
          </w:p>
          <w:p w:rsidR="006107C4" w:rsidRPr="006107C4" w:rsidRDefault="006107C4" w:rsidP="006107C4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отношение к различным позициям и уважение других точек зрения.</w:t>
            </w:r>
          </w:p>
        </w:tc>
      </w:tr>
      <w:tr w:rsidR="006107C4" w:rsidRPr="006107C4" w:rsidTr="006F22E7">
        <w:trPr>
          <w:trHeight w:val="14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Оригинальность и творческий подход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Творческий подход и способность найти неожиданные решения педагогических задач. Проявление индивидуальности и отход от шаблонов. Яркие примеры и образы, используемые в выступлении и ответах на вопросы. Разноо</w:t>
            </w:r>
            <w:r w:rsidR="0094350A">
              <w:rPr>
                <w:rFonts w:ascii="Arial" w:hAnsi="Arial" w:cs="Arial"/>
                <w:sz w:val="24"/>
              </w:rPr>
              <w:t>бразие методического содержания</w:t>
            </w:r>
            <w:bookmarkStart w:id="2" w:name="_GoBack"/>
            <w:bookmarkEnd w:id="2"/>
            <w:r w:rsidRPr="006107C4">
              <w:rPr>
                <w:rFonts w:ascii="Arial" w:hAnsi="Arial" w:cs="Arial"/>
                <w:sz w:val="24"/>
              </w:rPr>
              <w:t>.</w:t>
            </w:r>
          </w:p>
        </w:tc>
      </w:tr>
      <w:tr w:rsidR="006107C4" w:rsidRPr="006107C4" w:rsidTr="006F22E7">
        <w:trPr>
          <w:trHeight w:val="3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Научная корректность и методическая грамотность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Убедительное и аргументированное методическое обоснование эффективности педагогического опыта. Точность и корректность использования педагогической терминологии. Логическая последовательность в представлении опыта педагогической деятельности (выстраивание шагов и наличие алгоритмов). Использование активных и интерактивных подходов для мотивации и поддержки самостоятельности обучающихся (воспитанников). Адекватная оценка и мониторинг собственных педагогических достижений в области методики преподавания.</w:t>
            </w:r>
          </w:p>
        </w:tc>
      </w:tr>
      <w:tr w:rsidR="006107C4" w:rsidRPr="006107C4" w:rsidTr="006F22E7">
        <w:trPr>
          <w:trHeight w:val="2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Информационная и</w:t>
            </w:r>
          </w:p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языковая</w:t>
            </w:r>
          </w:p>
          <w:p w:rsidR="006107C4" w:rsidRPr="006107C4" w:rsidRDefault="006107C4" w:rsidP="006F22E7">
            <w:pPr>
              <w:spacing w:after="0" w:line="240" w:lineRule="auto"/>
              <w:ind w:left="142" w:right="-142"/>
              <w:jc w:val="center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b/>
                <w:bCs/>
                <w:sz w:val="24"/>
              </w:rPr>
              <w:t>грамотность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7C4" w:rsidRPr="006107C4" w:rsidRDefault="006107C4" w:rsidP="006F22E7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sz w:val="24"/>
              </w:rPr>
            </w:pPr>
            <w:r w:rsidRPr="006107C4">
              <w:rPr>
                <w:rFonts w:ascii="Arial" w:hAnsi="Arial" w:cs="Arial"/>
                <w:sz w:val="24"/>
              </w:rPr>
              <w:t>Удачная и разнообразная визуализация информации. Грамотность речи, ясность выражения мыслей и владение навыками ораторского мастерства. Разнообразие источников информации и образовательных ресурсов (в том числе и электронных). Структурирование информации в разных форматах (текстовом, графическом, электронном и др.). Педагогический кругозор и общая эрудиция.</w:t>
            </w:r>
          </w:p>
        </w:tc>
      </w:tr>
    </w:tbl>
    <w:p w:rsidR="006F22E7" w:rsidRDefault="006107C4" w:rsidP="006F22E7">
      <w:pPr>
        <w:pStyle w:val="30"/>
        <w:keepNext/>
        <w:keepLines/>
        <w:shd w:val="clear" w:color="auto" w:fill="auto"/>
        <w:tabs>
          <w:tab w:val="left" w:pos="2811"/>
        </w:tabs>
        <w:spacing w:before="0" w:line="240" w:lineRule="auto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</w:t>
      </w:r>
    </w:p>
    <w:p w:rsidR="005B0F71" w:rsidRPr="005B0F71" w:rsidRDefault="005B0F71" w:rsidP="006F22E7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  <w:u w:val="single"/>
        </w:rPr>
      </w:pPr>
      <w:r w:rsidRPr="005B0F71">
        <w:rPr>
          <w:rFonts w:ascii="Arial" w:hAnsi="Arial" w:cs="Arial"/>
          <w:b/>
          <w:bCs/>
          <w:sz w:val="24"/>
          <w:szCs w:val="24"/>
          <w:u w:val="single"/>
        </w:rPr>
        <w:t>К</w:t>
      </w:r>
      <w:r w:rsidR="00684EFD">
        <w:rPr>
          <w:rFonts w:ascii="Arial" w:hAnsi="Arial" w:cs="Arial"/>
          <w:b/>
          <w:bCs/>
          <w:sz w:val="24"/>
          <w:szCs w:val="24"/>
          <w:u w:val="single"/>
        </w:rPr>
        <w:t>онкурсное з</w:t>
      </w:r>
      <w:r w:rsidR="00047FFE">
        <w:rPr>
          <w:rFonts w:ascii="Arial" w:hAnsi="Arial" w:cs="Arial"/>
          <w:b/>
          <w:bCs/>
          <w:sz w:val="24"/>
          <w:szCs w:val="24"/>
          <w:u w:val="single"/>
        </w:rPr>
        <w:t>адание круглый стол «Педагогические дебаты</w:t>
      </w:r>
      <w:r w:rsidRPr="005B0F71">
        <w:rPr>
          <w:rFonts w:ascii="Arial" w:hAnsi="Arial" w:cs="Arial"/>
          <w:b/>
          <w:bCs/>
          <w:sz w:val="24"/>
          <w:szCs w:val="24"/>
          <w:u w:val="single"/>
        </w:rPr>
        <w:t>»</w:t>
      </w:r>
    </w:p>
    <w:p w:rsidR="005B0F71" w:rsidRP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2E7">
        <w:rPr>
          <w:rFonts w:ascii="Arial" w:hAnsi="Arial" w:cs="Arial"/>
          <w:b/>
          <w:iCs/>
          <w:sz w:val="24"/>
          <w:szCs w:val="24"/>
        </w:rPr>
        <w:lastRenderedPageBreak/>
        <w:t>Цель:</w:t>
      </w:r>
      <w:r w:rsidR="006F22E7">
        <w:rPr>
          <w:rFonts w:ascii="Arial" w:hAnsi="Arial" w:cs="Arial"/>
          <w:sz w:val="24"/>
          <w:szCs w:val="24"/>
        </w:rPr>
        <w:t> </w:t>
      </w:r>
      <w:r w:rsidRPr="005B0F71">
        <w:rPr>
          <w:rFonts w:ascii="Arial" w:hAnsi="Arial" w:cs="Arial"/>
          <w:sz w:val="24"/>
          <w:szCs w:val="24"/>
        </w:rPr>
        <w:t>раскрытие потенциала лидерских качеств участников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5B0F71" w:rsidRP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2E7">
        <w:rPr>
          <w:rFonts w:ascii="Arial" w:hAnsi="Arial" w:cs="Arial"/>
          <w:b/>
          <w:iCs/>
          <w:sz w:val="24"/>
          <w:szCs w:val="24"/>
        </w:rPr>
        <w:t>Формат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круглый стол образ</w:t>
      </w:r>
      <w:r w:rsidR="006F22E7">
        <w:rPr>
          <w:rFonts w:ascii="Arial" w:hAnsi="Arial" w:cs="Arial"/>
          <w:sz w:val="24"/>
          <w:szCs w:val="24"/>
        </w:rPr>
        <w:t>овательных политиков (регламент</w:t>
      </w:r>
      <w:r w:rsidR="006F22E7" w:rsidRPr="006107C4">
        <w:rPr>
          <w:rFonts w:ascii="Arial" w:hAnsi="Arial" w:cs="Arial"/>
          <w:b/>
          <w:sz w:val="24"/>
        </w:rPr>
        <w:t xml:space="preserve"> </w:t>
      </w:r>
      <w:r w:rsidR="006F22E7" w:rsidRPr="006F22E7">
        <w:rPr>
          <w:rFonts w:ascii="Arial" w:hAnsi="Arial" w:cs="Arial"/>
          <w:sz w:val="24"/>
          <w:szCs w:val="24"/>
        </w:rPr>
        <w:t>–</w:t>
      </w:r>
      <w:r w:rsidRPr="005B0F71">
        <w:rPr>
          <w:rFonts w:ascii="Arial" w:hAnsi="Arial" w:cs="Arial"/>
          <w:sz w:val="24"/>
          <w:szCs w:val="24"/>
        </w:rPr>
        <w:t xml:space="preserve"> 40 минут), который проводится с участием начальника МКУ Управление образования. </w:t>
      </w:r>
      <w:r w:rsidR="0071375C" w:rsidRPr="005B0F71">
        <w:rPr>
          <w:rFonts w:ascii="Arial" w:hAnsi="Arial" w:cs="Arial"/>
          <w:sz w:val="24"/>
          <w:szCs w:val="24"/>
        </w:rPr>
        <w:t>Тема определяется</w:t>
      </w:r>
      <w:r w:rsidRPr="005B0F71">
        <w:rPr>
          <w:rFonts w:ascii="Arial" w:hAnsi="Arial" w:cs="Arial"/>
          <w:sz w:val="24"/>
          <w:szCs w:val="24"/>
        </w:rPr>
        <w:t xml:space="preserve"> оргкомитетом конкурса.</w:t>
      </w:r>
    </w:p>
    <w:p w:rsid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 xml:space="preserve">Оценка выполнения конкурсного испытания осуществляется по 5 критериям, каждый из которых включает набор показателей. По каждому критерию выставляется максимально 2 </w:t>
      </w:r>
      <w:r w:rsidR="006F22E7">
        <w:rPr>
          <w:rFonts w:ascii="Arial" w:hAnsi="Arial" w:cs="Arial"/>
          <w:sz w:val="24"/>
          <w:szCs w:val="24"/>
        </w:rPr>
        <w:t xml:space="preserve">балла. </w:t>
      </w:r>
      <w:r w:rsidRPr="005B0F71">
        <w:rPr>
          <w:rFonts w:ascii="Arial" w:hAnsi="Arial" w:cs="Arial"/>
          <w:sz w:val="24"/>
          <w:szCs w:val="24"/>
        </w:rPr>
        <w:t>Все критерии равнозначны, независимо от их последовательности и количества показателей в каждом.</w:t>
      </w:r>
    </w:p>
    <w:p w:rsidR="006F22E7" w:rsidRPr="006F22E7" w:rsidRDefault="006F22E7" w:rsidP="006F2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6107C4">
        <w:rPr>
          <w:rFonts w:ascii="Arial" w:hAnsi="Arial" w:cs="Arial"/>
          <w:b/>
          <w:sz w:val="24"/>
        </w:rPr>
        <w:t xml:space="preserve">Максимальный общий балл за выполнение задания </w:t>
      </w:r>
      <w:r w:rsidRPr="006F22E7">
        <w:rPr>
          <w:rFonts w:ascii="Arial" w:hAnsi="Arial" w:cs="Arial"/>
          <w:b/>
          <w:sz w:val="24"/>
          <w:szCs w:val="24"/>
        </w:rPr>
        <w:t>–</w:t>
      </w:r>
      <w:r w:rsidRPr="006107C4">
        <w:rPr>
          <w:rFonts w:ascii="Arial" w:hAnsi="Arial" w:cs="Arial"/>
          <w:b/>
          <w:sz w:val="24"/>
        </w:rPr>
        <w:t xml:space="preserve"> 10.</w:t>
      </w:r>
    </w:p>
    <w:p w:rsidR="005B0F71" w:rsidRP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2E7">
        <w:rPr>
          <w:rFonts w:ascii="Arial" w:hAnsi="Arial" w:cs="Arial"/>
          <w:b/>
          <w:iCs/>
          <w:sz w:val="24"/>
          <w:szCs w:val="24"/>
        </w:rPr>
        <w:t>Критерии оценки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понимание тенденций развития образования, масштабность и нестандартность суждений, обоснованность и конструктивность предложений, коммуникационная и языковая культура, Наличие ценностных ориентиров и личная позиция.</w:t>
      </w:r>
    </w:p>
    <w:p w:rsidR="005B0F71" w:rsidRPr="005B0F71" w:rsidRDefault="005B0F71" w:rsidP="005B0F71">
      <w:pPr>
        <w:tabs>
          <w:tab w:val="left" w:pos="64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ab/>
      </w: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917"/>
      </w:tblGrid>
      <w:tr w:rsidR="005B0F71" w:rsidRPr="005B0F71" w:rsidTr="006F22E7">
        <w:trPr>
          <w:trHeight w:val="2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F71" w:rsidRPr="005B0F71" w:rsidRDefault="005B0F71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B0F71" w:rsidRPr="005B0F71" w:rsidTr="006F22E7">
        <w:trPr>
          <w:trHeight w:val="249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Понимание тенденций развития образования</w:t>
            </w:r>
          </w:p>
          <w:p w:rsidR="005B0F71" w:rsidRPr="005B0F71" w:rsidRDefault="005B0F71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Понимание проблем развития образования, широта педагогического кругозора.</w:t>
            </w:r>
          </w:p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Умение анализировать и осмысливать достижения науки и практики в образовании. Разнообразие используемой информации, умение выделять главное и отделять факты от мнений. Видение и оценка современных мировых и отечественных тенденций в развитии образования. Знание новостей и событий, происходящих в образовании.</w:t>
            </w:r>
          </w:p>
        </w:tc>
      </w:tr>
      <w:tr w:rsidR="005B0F71" w:rsidRPr="005B0F71" w:rsidTr="006F22E7">
        <w:trPr>
          <w:trHeight w:val="30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Масштабность и нестандартность суждений</w:t>
            </w:r>
          </w:p>
          <w:p w:rsidR="005B0F71" w:rsidRPr="005B0F71" w:rsidRDefault="005B0F71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 xml:space="preserve">Понимание вызовов времени и запросов социума. Нестандартность, оригинальность идей и предложений. Умение видеть новые стороны в обсуждаемых вопросах. Творческий подход. Собственное видение конструктивных решений существующих проблем. </w:t>
            </w:r>
          </w:p>
        </w:tc>
      </w:tr>
      <w:tr w:rsidR="005B0F71" w:rsidRPr="005B0F71" w:rsidTr="006F22E7">
        <w:trPr>
          <w:trHeight w:val="58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2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sz w:val="24"/>
                <w:szCs w:val="24"/>
              </w:rPr>
              <w:t>Обоснованность и конструктивность предложений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Способность видеть конструктивные и реалистичные пути решения имеющихся проблем. Реалистичность и последовательность предложений. Убедительность, последовательность и чёткость изложения собственной позиции (конкретность и обоснованность). Понимание смысла педагогической деятельности и демонстрация навыков конструктивного диалога</w:t>
            </w:r>
          </w:p>
        </w:tc>
      </w:tr>
      <w:tr w:rsidR="005B0F71" w:rsidRPr="005B0F71" w:rsidTr="006F22E7">
        <w:trPr>
          <w:trHeight w:val="232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Коммуникация и языковая культура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Умение формулировать вопросы и давать комментарии по рассматриваемым темам. Корректное использование понятийного аппарата. Уважение других точек зрения и толерантное отношение к различным позициям. Понимание обсуждаемых вопросов, логичность изложения своих взглядов и демонстрация способности к обобщению. Убедительность, наглядность и четкость в представлении своей позиции</w:t>
            </w:r>
          </w:p>
        </w:tc>
      </w:tr>
      <w:tr w:rsidR="005B0F71" w:rsidRPr="005B0F71" w:rsidTr="006F22E7">
        <w:trPr>
          <w:trHeight w:val="41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Наличие ценностных ориентиров и личная позиция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81" w:right="2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 xml:space="preserve">Понимание ценностных ориентиров современной системы образования. Понимание воспитательных эффектов педагогической деятельности. Обращение внимание на индивидуальные запросы и интересы обучающихся, создание возможностей для инклюзивного </w:t>
            </w:r>
            <w:r w:rsidRPr="005B0F71">
              <w:rPr>
                <w:rFonts w:ascii="Arial" w:hAnsi="Arial" w:cs="Arial"/>
                <w:sz w:val="24"/>
                <w:szCs w:val="24"/>
              </w:rPr>
              <w:lastRenderedPageBreak/>
              <w:t>образования, поддержку безопасного поведения и формирования культуры здорового образа жизни. Раскрытие потенциала лидерских качеств, проявление творчества и индивидуальности. Обращение внимание на формирование гражданской позиции в системе образования.</w:t>
            </w:r>
          </w:p>
        </w:tc>
      </w:tr>
    </w:tbl>
    <w:p w:rsidR="00B93885" w:rsidRDefault="00B93885" w:rsidP="006F22E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B0F71" w:rsidRPr="005B0F71" w:rsidRDefault="005B0F71" w:rsidP="006F22E7">
      <w:pPr>
        <w:spacing w:after="0" w:line="240" w:lineRule="auto"/>
        <w:ind w:left="360" w:firstLine="34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0F71">
        <w:rPr>
          <w:rFonts w:ascii="Arial" w:hAnsi="Arial" w:cs="Arial"/>
          <w:b/>
          <w:bCs/>
          <w:sz w:val="24"/>
          <w:szCs w:val="24"/>
          <w:u w:val="single"/>
        </w:rPr>
        <w:t>Конкурсное испытание «Педаг</w:t>
      </w:r>
      <w:r w:rsidR="006F22E7">
        <w:rPr>
          <w:rFonts w:ascii="Arial" w:hAnsi="Arial" w:cs="Arial"/>
          <w:b/>
          <w:bCs/>
          <w:sz w:val="24"/>
          <w:szCs w:val="24"/>
          <w:u w:val="single"/>
        </w:rPr>
        <w:t>огическое мероприятие с детьми»</w:t>
      </w:r>
    </w:p>
    <w:p w:rsidR="006F22E7" w:rsidRDefault="005B0F71" w:rsidP="006F22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2E7">
        <w:rPr>
          <w:rFonts w:ascii="Arial" w:hAnsi="Arial" w:cs="Arial"/>
          <w:b/>
          <w:iCs/>
          <w:sz w:val="24"/>
          <w:szCs w:val="24"/>
        </w:rPr>
        <w:t>Цель:</w:t>
      </w:r>
      <w:r w:rsidRPr="005B0F71">
        <w:rPr>
          <w:rFonts w:ascii="Arial" w:hAnsi="Arial" w:cs="Arial"/>
          <w:sz w:val="24"/>
          <w:szCs w:val="24"/>
        </w:rPr>
        <w:t xml:space="preserve"> раскрытие конкурсантами своего профессионального потенциала при </w:t>
      </w:r>
      <w:r w:rsidR="006F22E7" w:rsidRPr="005B0F71">
        <w:rPr>
          <w:rFonts w:ascii="Arial" w:hAnsi="Arial" w:cs="Arial"/>
          <w:sz w:val="24"/>
          <w:szCs w:val="24"/>
        </w:rPr>
        <w:t>проведении занятия</w:t>
      </w:r>
      <w:r w:rsidRPr="005B0F71">
        <w:rPr>
          <w:rFonts w:ascii="Arial" w:hAnsi="Arial" w:cs="Arial"/>
          <w:sz w:val="24"/>
          <w:szCs w:val="24"/>
        </w:rPr>
        <w:t>, проявление творчества, самостоятельности, умения ориентироваться в конкретной образовательной ситуации.</w:t>
      </w:r>
    </w:p>
    <w:p w:rsidR="006F22E7" w:rsidRDefault="005B0F71" w:rsidP="006F22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iCs/>
          <w:sz w:val="24"/>
          <w:szCs w:val="24"/>
        </w:rPr>
        <w:t>Формат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технологий, методов и приемов. Образовательная деятельность с воспитанниками дошкольного возраста может быть представлена в разных формах.</w:t>
      </w:r>
    </w:p>
    <w:p w:rsidR="006F22E7" w:rsidRDefault="005B0F71" w:rsidP="006F22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>Регламент: педаг</w:t>
      </w:r>
      <w:r w:rsidR="006F22E7">
        <w:rPr>
          <w:rFonts w:ascii="Arial" w:hAnsi="Arial" w:cs="Arial"/>
          <w:sz w:val="24"/>
          <w:szCs w:val="24"/>
        </w:rPr>
        <w:t>огическое мероприятие с детьми –</w:t>
      </w:r>
      <w:r w:rsidRPr="005B0F71">
        <w:rPr>
          <w:rFonts w:ascii="Arial" w:hAnsi="Arial" w:cs="Arial"/>
          <w:sz w:val="24"/>
          <w:szCs w:val="24"/>
        </w:rPr>
        <w:t xml:space="preserve"> до 30 минут, самоанализ </w:t>
      </w:r>
      <w:r w:rsidR="006F22E7">
        <w:rPr>
          <w:rFonts w:ascii="Arial" w:hAnsi="Arial" w:cs="Arial"/>
          <w:sz w:val="24"/>
          <w:szCs w:val="24"/>
        </w:rPr>
        <w:t>–</w:t>
      </w:r>
      <w:r w:rsidRPr="005B0F71">
        <w:rPr>
          <w:rFonts w:ascii="Arial" w:hAnsi="Arial" w:cs="Arial"/>
          <w:sz w:val="24"/>
          <w:szCs w:val="24"/>
        </w:rPr>
        <w:t xml:space="preserve"> до 5 минут, вопросы членов жюри очного этапа конкурса </w:t>
      </w:r>
      <w:r w:rsidR="006F22E7">
        <w:rPr>
          <w:rFonts w:ascii="Arial" w:hAnsi="Arial" w:cs="Arial"/>
          <w:sz w:val="24"/>
          <w:szCs w:val="24"/>
        </w:rPr>
        <w:t>–</w:t>
      </w:r>
      <w:r w:rsidRPr="005B0F71">
        <w:rPr>
          <w:rFonts w:ascii="Arial" w:hAnsi="Arial" w:cs="Arial"/>
          <w:sz w:val="24"/>
          <w:szCs w:val="24"/>
        </w:rPr>
        <w:t xml:space="preserve"> до 5 минут.</w:t>
      </w:r>
    </w:p>
    <w:p w:rsidR="005B0F71" w:rsidRPr="005B0F71" w:rsidRDefault="005B0F71" w:rsidP="006F22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 xml:space="preserve">Оценка выполнения конкурсного испытания осуществляется по 5 критериям, которые включают набор показателей. Каждый критерий является равнозначным и оценивается в 4 балла. </w:t>
      </w:r>
    </w:p>
    <w:p w:rsidR="006F22E7" w:rsidRPr="006107C4" w:rsidRDefault="006F22E7" w:rsidP="006F2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6107C4">
        <w:rPr>
          <w:rFonts w:ascii="Arial" w:hAnsi="Arial" w:cs="Arial"/>
          <w:b/>
          <w:sz w:val="24"/>
        </w:rPr>
        <w:t xml:space="preserve">Максимальный общий балл за выполнение задания </w:t>
      </w:r>
      <w:r w:rsidRPr="006F22E7">
        <w:rPr>
          <w:rFonts w:ascii="Arial" w:hAnsi="Arial" w:cs="Arial"/>
          <w:b/>
          <w:sz w:val="24"/>
          <w:szCs w:val="24"/>
        </w:rPr>
        <w:t>–</w:t>
      </w:r>
      <w:r w:rsidR="00D9103D">
        <w:rPr>
          <w:rFonts w:ascii="Arial" w:hAnsi="Arial" w:cs="Arial"/>
          <w:b/>
          <w:sz w:val="24"/>
        </w:rPr>
        <w:t xml:space="preserve"> 20</w:t>
      </w:r>
      <w:r w:rsidRPr="006107C4">
        <w:rPr>
          <w:rFonts w:ascii="Arial" w:hAnsi="Arial" w:cs="Arial"/>
          <w:b/>
          <w:sz w:val="24"/>
        </w:rPr>
        <w:t>.</w:t>
      </w:r>
    </w:p>
    <w:p w:rsidR="005B0F71" w:rsidRP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2E7">
        <w:rPr>
          <w:rFonts w:ascii="Arial" w:hAnsi="Arial" w:cs="Arial"/>
          <w:b/>
          <w:iCs/>
          <w:sz w:val="24"/>
          <w:szCs w:val="24"/>
        </w:rPr>
        <w:t>Критерии оценки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</w:t>
      </w:r>
      <w:r w:rsidR="006F22E7" w:rsidRPr="005B0F71">
        <w:rPr>
          <w:rFonts w:ascii="Arial" w:hAnsi="Arial" w:cs="Arial"/>
          <w:sz w:val="24"/>
          <w:szCs w:val="24"/>
        </w:rPr>
        <w:t>ориентиры, самостоятельность</w:t>
      </w:r>
      <w:r w:rsidRPr="005B0F71">
        <w:rPr>
          <w:rFonts w:ascii="Arial" w:hAnsi="Arial" w:cs="Arial"/>
          <w:sz w:val="24"/>
          <w:szCs w:val="24"/>
        </w:rPr>
        <w:t xml:space="preserve"> и творчество.</w:t>
      </w:r>
    </w:p>
    <w:p w:rsidR="005B0F71" w:rsidRP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3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6974"/>
      </w:tblGrid>
      <w:tr w:rsidR="005B0F71" w:rsidRPr="005B0F71" w:rsidTr="006F22E7">
        <w:trPr>
          <w:trHeight w:val="3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B0F71" w:rsidRPr="005B0F71" w:rsidTr="006F22E7">
        <w:trPr>
          <w:trHeight w:val="222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 и</w:t>
            </w:r>
          </w:p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языковая</w:t>
            </w:r>
          </w:p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42" w:right="1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Корректность содержания и использования научного языка. Глубина знаний. Доступность и адекватность информации по объёму и сложности. Владение ИКТ и визуализация информации. Языковая культура педагога и направленность на развитие культуры речи воспитанников. 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</w:tr>
      <w:tr w:rsidR="005B0F71" w:rsidRPr="005B0F71" w:rsidTr="006F22E7">
        <w:trPr>
          <w:trHeight w:val="98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Методическая</w:t>
            </w:r>
          </w:p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компетентность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42" w:right="155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0F71">
              <w:rPr>
                <w:rStyle w:val="2105pt"/>
                <w:rFonts w:ascii="Arial" w:eastAsia="Arial Unicode MS" w:hAnsi="Arial" w:cs="Arial"/>
                <w:sz w:val="24"/>
                <w:szCs w:val="24"/>
              </w:rPr>
              <w:t>Соответствие формы, содержания, методов и приемов возрасту детей, адекватность этапов занятия заявленной образовательной технологии, поставленным целям, задачам. Структурированность, логичность построения занятия, рациональность распределения времени на занятии, стимулирование детей к выбору различных способов выполнения деятельности. Активизация личного опыта ребенка и его использование в процессе занятия,  формы общения и работы с детьми (постоянное стимулирование детей к диалогу, выбор формы работы с детьми в соответствии с этапами решения образовательной задачи)</w:t>
            </w:r>
          </w:p>
        </w:tc>
      </w:tr>
      <w:tr w:rsidR="005B0F71" w:rsidRPr="005B0F71" w:rsidTr="006F22E7">
        <w:trPr>
          <w:trHeight w:val="72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42" w:right="1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 xml:space="preserve">Разнообразие методов и приёмов. Новизна и оригинальность подходов, нестандартность и индивидуальность педагога. Разнообразие способов </w:t>
            </w:r>
            <w:r w:rsidRPr="005B0F71">
              <w:rPr>
                <w:rFonts w:ascii="Arial" w:hAnsi="Arial" w:cs="Arial"/>
                <w:sz w:val="24"/>
                <w:szCs w:val="24"/>
              </w:rPr>
              <w:lastRenderedPageBreak/>
              <w:t>работы с информацией и использование разных источников. Соответствие методов и приемов целеполаганию (реализации цели, решению задач, достижению результатов).</w:t>
            </w:r>
          </w:p>
        </w:tc>
      </w:tr>
      <w:tr w:rsidR="005B0F71" w:rsidRPr="005B0F71" w:rsidTr="006F22E7">
        <w:trPr>
          <w:trHeight w:val="30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Мотивирование к обучению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42" w:right="1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Использование различных способов мотивации. Умение заинтересовать и удивить. Системность и последовательность мотивации на уроке. Доброжелательная атмосфера. Использование проблемных ситуаций с опорой на жизненный опыт и интересы обучающихся. Поддержка образовательной успешности для всех обучающихся, в том числе с особыми потребностями и ограниченными возможностями.</w:t>
            </w:r>
          </w:p>
        </w:tc>
      </w:tr>
      <w:tr w:rsidR="005B0F71" w:rsidRPr="005B0F71" w:rsidTr="006F22E7">
        <w:trPr>
          <w:trHeight w:val="197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F71" w:rsidRPr="005B0F71" w:rsidRDefault="005B0F71" w:rsidP="006F22E7">
            <w:pPr>
              <w:spacing w:after="0" w:line="240" w:lineRule="auto"/>
              <w:ind w:left="142" w:right="12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Глубина и точность анализа занятия и рефлексии своей деятельности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F71" w:rsidRPr="005B0F71" w:rsidRDefault="005B0F71" w:rsidP="005B0F71">
            <w:pPr>
              <w:spacing w:after="0" w:line="240" w:lineRule="auto"/>
              <w:ind w:left="142" w:right="1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Style w:val="2105pt"/>
                <w:rFonts w:ascii="Arial" w:eastAsia="Arial Unicode MS" w:hAnsi="Arial" w:cs="Arial"/>
                <w:sz w:val="24"/>
                <w:szCs w:val="24"/>
              </w:rPr>
              <w:t>Способность к анализу проведенного мероприятия, умение оценивать выбор методов и достигнутые результаты. Анализ и оценка эффективности используемой образовательной технологии для решения образовательных задач педагогического мероприятия. Умение подбирать 2-3 аргумента в подтверждение способа решения образовательных задач.</w:t>
            </w:r>
          </w:p>
        </w:tc>
      </w:tr>
    </w:tbl>
    <w:p w:rsidR="005B0F71" w:rsidRPr="005B0F71" w:rsidRDefault="005B0F71" w:rsidP="005B0F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0F71" w:rsidRPr="005B0F71" w:rsidRDefault="006F22E7" w:rsidP="005B0F71">
      <w:pPr>
        <w:pStyle w:val="20"/>
        <w:shd w:val="clear" w:color="auto" w:fill="auto"/>
        <w:tabs>
          <w:tab w:val="left" w:pos="1697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</w:t>
      </w:r>
      <w:r w:rsidR="005B0F71" w:rsidRPr="005B0F71">
        <w:rPr>
          <w:rFonts w:ascii="Arial" w:hAnsi="Arial" w:cs="Arial"/>
          <w:b/>
          <w:bCs/>
          <w:sz w:val="24"/>
          <w:szCs w:val="24"/>
          <w:u w:val="single"/>
        </w:rPr>
        <w:t xml:space="preserve">Конкурсное </w:t>
      </w:r>
      <w:r w:rsidRPr="005B0F71">
        <w:rPr>
          <w:rFonts w:ascii="Arial" w:hAnsi="Arial" w:cs="Arial"/>
          <w:b/>
          <w:bCs/>
          <w:sz w:val="24"/>
          <w:szCs w:val="24"/>
          <w:u w:val="single"/>
        </w:rPr>
        <w:t xml:space="preserve">задание </w:t>
      </w:r>
      <w:r w:rsidRPr="005B0F71">
        <w:rPr>
          <w:rFonts w:ascii="Arial" w:hAnsi="Arial" w:cs="Arial"/>
          <w:b/>
          <w:sz w:val="24"/>
          <w:szCs w:val="24"/>
          <w:u w:val="single"/>
        </w:rPr>
        <w:t>«</w:t>
      </w:r>
      <w:r w:rsidR="005B0F71" w:rsidRPr="005B0F71">
        <w:rPr>
          <w:rStyle w:val="1"/>
          <w:rFonts w:ascii="Arial" w:hAnsi="Arial" w:cs="Arial"/>
          <w:b/>
          <w:sz w:val="24"/>
          <w:szCs w:val="24"/>
          <w:u w:val="single"/>
        </w:rPr>
        <w:t>Организация самостоятельной деятельности детей дошкольного возраста</w:t>
      </w:r>
      <w:r w:rsidR="005B0F71" w:rsidRPr="005B0F71">
        <w:rPr>
          <w:rFonts w:ascii="Arial" w:hAnsi="Arial" w:cs="Arial"/>
          <w:b/>
          <w:sz w:val="24"/>
          <w:szCs w:val="24"/>
          <w:u w:val="single"/>
        </w:rPr>
        <w:t>».</w:t>
      </w:r>
    </w:p>
    <w:p w:rsidR="005B0F71" w:rsidRPr="005B0F71" w:rsidRDefault="005B0F71" w:rsidP="005B0F7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 xml:space="preserve">         </w:t>
      </w:r>
      <w:r w:rsidRPr="006F22E7">
        <w:rPr>
          <w:rFonts w:ascii="Arial" w:hAnsi="Arial" w:cs="Arial"/>
          <w:b/>
          <w:sz w:val="24"/>
          <w:szCs w:val="24"/>
        </w:rPr>
        <w:t>Цель:</w:t>
      </w:r>
      <w:r w:rsidR="006F22E7">
        <w:rPr>
          <w:rFonts w:ascii="Arial" w:hAnsi="Arial" w:cs="Arial"/>
          <w:b/>
          <w:sz w:val="24"/>
          <w:szCs w:val="24"/>
        </w:rPr>
        <w:t> </w:t>
      </w:r>
      <w:r w:rsidR="006F22E7">
        <w:rPr>
          <w:rFonts w:ascii="Arial" w:hAnsi="Arial" w:cs="Arial"/>
          <w:sz w:val="24"/>
          <w:szCs w:val="24"/>
        </w:rPr>
        <w:t>д</w:t>
      </w:r>
      <w:r w:rsidRPr="005B0F71">
        <w:rPr>
          <w:rFonts w:ascii="Arial" w:hAnsi="Arial" w:cs="Arial"/>
          <w:sz w:val="24"/>
          <w:szCs w:val="24"/>
        </w:rPr>
        <w:t>емонстрация умения проектировать и проводить совместную деятельность с детьми дошкольного возраста.</w:t>
      </w:r>
    </w:p>
    <w:p w:rsidR="005B0F71" w:rsidRPr="005B0F71" w:rsidRDefault="005B0F71" w:rsidP="005B0F7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 xml:space="preserve">         </w:t>
      </w:r>
      <w:r w:rsidRPr="006F22E7">
        <w:rPr>
          <w:rFonts w:ascii="Arial" w:hAnsi="Arial" w:cs="Arial"/>
          <w:b/>
          <w:iCs/>
          <w:sz w:val="24"/>
          <w:szCs w:val="24"/>
        </w:rPr>
        <w:t>Формат конкурсного испытания</w:t>
      </w:r>
      <w:r w:rsidRPr="006F22E7">
        <w:rPr>
          <w:rFonts w:ascii="Arial" w:hAnsi="Arial" w:cs="Arial"/>
          <w:b/>
          <w:sz w:val="24"/>
          <w:szCs w:val="24"/>
        </w:rPr>
        <w:t>:</w:t>
      </w:r>
      <w:r w:rsidR="006F22E7">
        <w:rPr>
          <w:rFonts w:ascii="Arial" w:hAnsi="Arial" w:cs="Arial"/>
          <w:sz w:val="24"/>
          <w:szCs w:val="24"/>
        </w:rPr>
        <w:t xml:space="preserve"> р</w:t>
      </w:r>
      <w:r w:rsidRPr="005B0F71">
        <w:rPr>
          <w:rFonts w:ascii="Arial" w:hAnsi="Arial" w:cs="Arial"/>
          <w:sz w:val="24"/>
          <w:szCs w:val="24"/>
        </w:rPr>
        <w:t>азработка, организация, руководство и реализация фрагментов совместной деятельности с детьми дошкольного возраста. Умение конкурсанта смоделировать развивающее, образовательное пространство для организации совместной деятельности с детьми дошкольного возраста. Лимит времени на представление задания до 20 минут.</w:t>
      </w:r>
    </w:p>
    <w:p w:rsidR="005B0F71" w:rsidRPr="005B0F71" w:rsidRDefault="005B0F71" w:rsidP="005B0F71">
      <w:pPr>
        <w:pStyle w:val="20"/>
        <w:shd w:val="clear" w:color="auto" w:fill="auto"/>
        <w:spacing w:after="0" w:line="240" w:lineRule="auto"/>
        <w:jc w:val="both"/>
        <w:rPr>
          <w:rStyle w:val="2105pt"/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i/>
          <w:iCs/>
          <w:sz w:val="24"/>
          <w:szCs w:val="24"/>
        </w:rPr>
        <w:t xml:space="preserve">         </w:t>
      </w:r>
      <w:r w:rsidRPr="006F22E7">
        <w:rPr>
          <w:rFonts w:ascii="Arial" w:hAnsi="Arial" w:cs="Arial"/>
          <w:b/>
          <w:iCs/>
          <w:sz w:val="24"/>
          <w:szCs w:val="24"/>
        </w:rPr>
        <w:t>Критерии оценки конкурсного испытания</w:t>
      </w:r>
      <w:r w:rsidRPr="006F22E7">
        <w:rPr>
          <w:rFonts w:ascii="Arial" w:hAnsi="Arial" w:cs="Arial"/>
          <w:b/>
          <w:sz w:val="24"/>
          <w:szCs w:val="24"/>
        </w:rPr>
        <w:t>:</w:t>
      </w:r>
      <w:r w:rsidRPr="005B0F71">
        <w:rPr>
          <w:rFonts w:ascii="Arial" w:hAnsi="Arial" w:cs="Arial"/>
          <w:sz w:val="24"/>
          <w:szCs w:val="24"/>
        </w:rPr>
        <w:t xml:space="preserve"> </w:t>
      </w:r>
      <w:r w:rsidRPr="005B0F71">
        <w:rPr>
          <w:rStyle w:val="2105pt"/>
          <w:rFonts w:ascii="Arial" w:hAnsi="Arial" w:cs="Arial"/>
          <w:sz w:val="24"/>
          <w:szCs w:val="24"/>
        </w:rPr>
        <w:t xml:space="preserve">авторский подход к решению </w:t>
      </w:r>
      <w:r w:rsidRPr="006F22E7">
        <w:rPr>
          <w:rStyle w:val="2105pt"/>
          <w:rFonts w:ascii="Arial" w:hAnsi="Arial" w:cs="Arial"/>
          <w:sz w:val="24"/>
          <w:szCs w:val="24"/>
        </w:rPr>
        <w:t>образовательных задач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2105pt"/>
          <w:rFonts w:ascii="Arial" w:hAnsi="Arial" w:cs="Arial"/>
          <w:sz w:val="24"/>
          <w:szCs w:val="24"/>
        </w:rPr>
        <w:t>педагогического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2105pt"/>
          <w:rFonts w:ascii="Arial" w:hAnsi="Arial" w:cs="Arial"/>
          <w:sz w:val="24"/>
          <w:szCs w:val="24"/>
        </w:rPr>
        <w:t xml:space="preserve">мероприятия, методический уровень,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соответствие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федеральному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государственному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образовательному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стандарту</w:t>
      </w:r>
      <w:r w:rsidRPr="006F22E7">
        <w:rPr>
          <w:rFonts w:ascii="Arial" w:hAnsi="Arial" w:cs="Arial"/>
          <w:sz w:val="24"/>
          <w:szCs w:val="24"/>
        </w:rPr>
        <w:t xml:space="preserve"> </w:t>
      </w:r>
      <w:r w:rsidRPr="006F22E7">
        <w:rPr>
          <w:rStyle w:val="3Exact"/>
          <w:rFonts w:ascii="Arial" w:hAnsi="Arial" w:cs="Arial"/>
          <w:sz w:val="24"/>
          <w:szCs w:val="24"/>
          <w:u w:val="none"/>
        </w:rPr>
        <w:t>дошкольного образования, у</w:t>
      </w:r>
      <w:r w:rsidRPr="006F22E7">
        <w:rPr>
          <w:rStyle w:val="2105pt"/>
          <w:rFonts w:ascii="Arial" w:hAnsi="Arial" w:cs="Arial"/>
          <w:sz w:val="24"/>
          <w:szCs w:val="24"/>
        </w:rPr>
        <w:t>мение</w:t>
      </w:r>
      <w:r w:rsidRPr="005B0F71">
        <w:rPr>
          <w:rFonts w:ascii="Arial" w:hAnsi="Arial" w:cs="Arial"/>
          <w:sz w:val="24"/>
          <w:szCs w:val="24"/>
        </w:rPr>
        <w:t xml:space="preserve"> </w:t>
      </w:r>
      <w:r w:rsidRPr="005B0F71">
        <w:rPr>
          <w:rStyle w:val="2105pt"/>
          <w:rFonts w:ascii="Arial" w:hAnsi="Arial" w:cs="Arial"/>
          <w:sz w:val="24"/>
          <w:szCs w:val="24"/>
        </w:rPr>
        <w:t>формулировать</w:t>
      </w:r>
      <w:r w:rsidRPr="005B0F71">
        <w:rPr>
          <w:rFonts w:ascii="Arial" w:hAnsi="Arial" w:cs="Arial"/>
          <w:sz w:val="24"/>
          <w:szCs w:val="24"/>
        </w:rPr>
        <w:t xml:space="preserve"> </w:t>
      </w:r>
      <w:r w:rsidRPr="005B0F71">
        <w:rPr>
          <w:rStyle w:val="2105pt"/>
          <w:rFonts w:ascii="Arial" w:hAnsi="Arial" w:cs="Arial"/>
          <w:sz w:val="24"/>
          <w:szCs w:val="24"/>
        </w:rPr>
        <w:t>проблемы профессионального и личностного развития и определять пути их решения, уровень изложения</w:t>
      </w:r>
      <w:r w:rsidRPr="005B0F71">
        <w:rPr>
          <w:rFonts w:ascii="Arial" w:hAnsi="Arial" w:cs="Arial"/>
          <w:sz w:val="24"/>
          <w:szCs w:val="24"/>
        </w:rPr>
        <w:t xml:space="preserve"> </w:t>
      </w:r>
      <w:r w:rsidRPr="005B0F71">
        <w:rPr>
          <w:rStyle w:val="2105pt"/>
          <w:rFonts w:ascii="Arial" w:hAnsi="Arial" w:cs="Arial"/>
          <w:sz w:val="24"/>
          <w:szCs w:val="24"/>
        </w:rPr>
        <w:t>и художественный</w:t>
      </w:r>
      <w:r w:rsidRPr="005B0F71">
        <w:rPr>
          <w:rFonts w:ascii="Arial" w:hAnsi="Arial" w:cs="Arial"/>
          <w:sz w:val="24"/>
          <w:szCs w:val="24"/>
        </w:rPr>
        <w:t xml:space="preserve"> </w:t>
      </w:r>
      <w:r w:rsidRPr="005B0F71">
        <w:rPr>
          <w:rStyle w:val="2105pt"/>
          <w:rFonts w:ascii="Arial" w:hAnsi="Arial" w:cs="Arial"/>
          <w:sz w:val="24"/>
          <w:szCs w:val="24"/>
        </w:rPr>
        <w:t>стиль (языковая гра</w:t>
      </w:r>
      <w:r w:rsidR="006B6416">
        <w:rPr>
          <w:rStyle w:val="2105pt"/>
          <w:rFonts w:ascii="Arial" w:hAnsi="Arial" w:cs="Arial"/>
          <w:sz w:val="24"/>
          <w:szCs w:val="24"/>
        </w:rPr>
        <w:t>мотность текста –</w:t>
      </w:r>
      <w:r w:rsidRPr="005B0F71">
        <w:rPr>
          <w:rStyle w:val="2105pt"/>
          <w:rFonts w:ascii="Arial" w:hAnsi="Arial" w:cs="Arial"/>
          <w:sz w:val="24"/>
          <w:szCs w:val="24"/>
        </w:rPr>
        <w:t xml:space="preserve"> грамматическая, орфографическая и пунктуационная)</w:t>
      </w:r>
    </w:p>
    <w:p w:rsidR="005B0F71" w:rsidRDefault="005B0F71" w:rsidP="005B0F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>Оценка выполнения конкурсного испытания осуществляется по 5 критериям, каждый из которых включает набор показателей. По каждому кри</w:t>
      </w:r>
      <w:r w:rsidR="00681E4E">
        <w:rPr>
          <w:rFonts w:ascii="Arial" w:hAnsi="Arial" w:cs="Arial"/>
          <w:sz w:val="24"/>
          <w:szCs w:val="24"/>
        </w:rPr>
        <w:t>терию выставляется максимально 3</w:t>
      </w:r>
      <w:r w:rsidR="006F22E7">
        <w:rPr>
          <w:rFonts w:ascii="Arial" w:hAnsi="Arial" w:cs="Arial"/>
          <w:sz w:val="24"/>
          <w:szCs w:val="24"/>
        </w:rPr>
        <w:t xml:space="preserve"> балла. </w:t>
      </w:r>
      <w:r w:rsidRPr="005B0F71">
        <w:rPr>
          <w:rFonts w:ascii="Arial" w:hAnsi="Arial" w:cs="Arial"/>
          <w:sz w:val="24"/>
          <w:szCs w:val="24"/>
        </w:rPr>
        <w:t>Все критерии равнозначны, независимо от их последовательности и количества показателей в каждом.</w:t>
      </w:r>
    </w:p>
    <w:p w:rsidR="006B6416" w:rsidRPr="006F22E7" w:rsidRDefault="006B6416" w:rsidP="006B641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 w:rsidRPr="006107C4">
        <w:rPr>
          <w:rFonts w:ascii="Arial" w:hAnsi="Arial" w:cs="Arial"/>
          <w:b/>
          <w:sz w:val="24"/>
        </w:rPr>
        <w:t xml:space="preserve">Максимальный общий балл за выполнение задания </w:t>
      </w:r>
      <w:r w:rsidRPr="006F22E7">
        <w:rPr>
          <w:rFonts w:ascii="Arial" w:hAnsi="Arial" w:cs="Arial"/>
          <w:b/>
          <w:sz w:val="24"/>
          <w:szCs w:val="24"/>
        </w:rPr>
        <w:t>–</w:t>
      </w:r>
      <w:r w:rsidR="00D9103D">
        <w:rPr>
          <w:rFonts w:ascii="Arial" w:hAnsi="Arial" w:cs="Arial"/>
          <w:b/>
          <w:sz w:val="24"/>
        </w:rPr>
        <w:t xml:space="preserve"> 15</w:t>
      </w:r>
      <w:r w:rsidRPr="006107C4">
        <w:rPr>
          <w:rFonts w:ascii="Arial" w:hAnsi="Arial" w:cs="Arial"/>
          <w:b/>
          <w:sz w:val="24"/>
        </w:rPr>
        <w:t>.</w:t>
      </w:r>
    </w:p>
    <w:p w:rsidR="006F22E7" w:rsidRPr="005B0F71" w:rsidRDefault="006F22E7" w:rsidP="006B6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283"/>
      </w:tblGrid>
      <w:tr w:rsidR="005B0F71" w:rsidRPr="005B0F71" w:rsidTr="006B6416">
        <w:tc>
          <w:tcPr>
            <w:tcW w:w="3369" w:type="dxa"/>
            <w:shd w:val="clear" w:color="auto" w:fill="auto"/>
            <w:vAlign w:val="center"/>
          </w:tcPr>
          <w:p w:rsidR="005B0F71" w:rsidRPr="005B0F71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5B0F71" w:rsidRPr="005B0F71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5B0F71" w:rsidRPr="005B0F71" w:rsidTr="006B6416">
        <w:tc>
          <w:tcPr>
            <w:tcW w:w="3369" w:type="dxa"/>
            <w:shd w:val="clear" w:color="auto" w:fill="auto"/>
            <w:vAlign w:val="center"/>
          </w:tcPr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05pt"/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Авторский подход к решению образовательных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задач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педагогического</w:t>
            </w:r>
          </w:p>
          <w:p w:rsidR="005B0F71" w:rsidRPr="006107C4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eastAsia="Arial Unicode MS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551" w:type="dxa"/>
            <w:shd w:val="clear" w:color="auto" w:fill="auto"/>
          </w:tcPr>
          <w:p w:rsidR="005B0F71" w:rsidRPr="005B0F71" w:rsidRDefault="005B0F71" w:rsidP="005B0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Новизна, отражающая собственный вклад педагога. Соответствие планируемым результатам.</w:t>
            </w:r>
          </w:p>
        </w:tc>
      </w:tr>
      <w:tr w:rsidR="005B0F71" w:rsidRPr="005B0F71" w:rsidTr="006B6416">
        <w:tc>
          <w:tcPr>
            <w:tcW w:w="3369" w:type="dxa"/>
            <w:shd w:val="clear" w:color="auto" w:fill="auto"/>
            <w:vAlign w:val="center"/>
          </w:tcPr>
          <w:p w:rsidR="005B0F71" w:rsidRPr="006107C4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eastAsia="Arial Unicode MS" w:hAnsi="Arial" w:cs="Arial"/>
                <w:b/>
                <w:sz w:val="24"/>
                <w:szCs w:val="24"/>
              </w:rPr>
              <w:t>Методический уровень</w:t>
            </w:r>
          </w:p>
        </w:tc>
        <w:tc>
          <w:tcPr>
            <w:tcW w:w="6551" w:type="dxa"/>
            <w:shd w:val="clear" w:color="auto" w:fill="auto"/>
          </w:tcPr>
          <w:p w:rsidR="005B0F71" w:rsidRPr="005B0F71" w:rsidRDefault="005B0F71" w:rsidP="005B0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Методическая грамотность, практическая значимость.</w:t>
            </w:r>
          </w:p>
          <w:p w:rsidR="005B0F71" w:rsidRPr="005B0F71" w:rsidRDefault="005B0F71" w:rsidP="005B0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 xml:space="preserve">Рациональное размещение функционального оборудования для детей в рабочем пространстве </w:t>
            </w:r>
            <w:r w:rsidRPr="005B0F71">
              <w:rPr>
                <w:rFonts w:ascii="Arial" w:hAnsi="Arial" w:cs="Arial"/>
                <w:sz w:val="24"/>
                <w:szCs w:val="24"/>
              </w:rPr>
              <w:lastRenderedPageBreak/>
              <w:t>группы, рациональный выбор динамических поз воспитателя во время показа материала.</w:t>
            </w:r>
          </w:p>
        </w:tc>
      </w:tr>
      <w:tr w:rsidR="005B0F71" w:rsidRPr="005B0F71" w:rsidTr="006B6416">
        <w:trPr>
          <w:trHeight w:val="3231"/>
        </w:trPr>
        <w:tc>
          <w:tcPr>
            <w:tcW w:w="3369" w:type="dxa"/>
            <w:shd w:val="clear" w:color="auto" w:fill="auto"/>
            <w:vAlign w:val="center"/>
          </w:tcPr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lastRenderedPageBreak/>
              <w:t>Соответствие</w:t>
            </w:r>
          </w:p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t>федеральному</w:t>
            </w:r>
          </w:p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t>государственному</w:t>
            </w:r>
          </w:p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t>образовательному</w:t>
            </w:r>
          </w:p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t>стандарту</w:t>
            </w:r>
          </w:p>
          <w:p w:rsidR="005B0F71" w:rsidRPr="006107C4" w:rsidRDefault="005B0F71" w:rsidP="006B6416">
            <w:pPr>
              <w:pStyle w:val="32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hAnsi="Arial" w:cs="Arial"/>
                <w:b/>
                <w:sz w:val="24"/>
                <w:szCs w:val="24"/>
                <w:u w:val="none"/>
              </w:rPr>
              <w:t>дошкольного</w:t>
            </w:r>
          </w:p>
          <w:p w:rsidR="005B0F71" w:rsidRPr="006107C4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3Exact"/>
                <w:rFonts w:ascii="Arial" w:eastAsia="Arial Unicode MS" w:hAnsi="Arial" w:cs="Arial"/>
                <w:b/>
                <w:sz w:val="24"/>
                <w:szCs w:val="24"/>
                <w:u w:val="none"/>
              </w:rPr>
              <w:t>образования</w:t>
            </w:r>
          </w:p>
        </w:tc>
        <w:tc>
          <w:tcPr>
            <w:tcW w:w="6551" w:type="dxa"/>
            <w:shd w:val="clear" w:color="auto" w:fill="auto"/>
          </w:tcPr>
          <w:p w:rsidR="005B0F71" w:rsidRPr="006B6416" w:rsidRDefault="005B0F71" w:rsidP="005B0F71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416">
              <w:rPr>
                <w:rStyle w:val="3Exact"/>
                <w:rFonts w:ascii="Arial" w:hAnsi="Arial" w:cs="Arial"/>
                <w:sz w:val="24"/>
                <w:szCs w:val="24"/>
                <w:u w:val="none"/>
              </w:rPr>
              <w:t>Создание условий для овладения культурными средствами деятельности,</w:t>
            </w:r>
            <w:r w:rsidRPr="006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6416">
              <w:rPr>
                <w:rStyle w:val="3Exact"/>
                <w:rFonts w:ascii="Arial" w:hAnsi="Arial" w:cs="Arial"/>
                <w:sz w:val="24"/>
                <w:szCs w:val="24"/>
                <w:u w:val="none"/>
              </w:rPr>
              <w:t>использование современных образовательных технологий, методов и приемов, использование игровых приемов, приемов привлечения внимания, соответствующих возрасту детей, обеспечивающих создание мотивационного поля организации самостоятельной деятельности с детьми с учетом их возрастных и индивидуальных</w:t>
            </w:r>
            <w:r w:rsidRPr="006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6416">
              <w:rPr>
                <w:rStyle w:val="3Exact"/>
                <w:rFonts w:ascii="Arial" w:hAnsi="Arial" w:cs="Arial"/>
                <w:sz w:val="24"/>
                <w:szCs w:val="24"/>
                <w:u w:val="none"/>
              </w:rPr>
              <w:t>особенностей. 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 Наличие приемов стимулирования высказывания детьми различных гипотез.</w:t>
            </w:r>
          </w:p>
        </w:tc>
      </w:tr>
      <w:tr w:rsidR="005B0F71" w:rsidRPr="005B0F71" w:rsidTr="006B6416">
        <w:trPr>
          <w:trHeight w:val="418"/>
        </w:trPr>
        <w:tc>
          <w:tcPr>
            <w:tcW w:w="3369" w:type="dxa"/>
            <w:shd w:val="clear" w:color="auto" w:fill="auto"/>
            <w:vAlign w:val="center"/>
          </w:tcPr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Умение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формулировать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проблемы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профессионального и</w:t>
            </w:r>
          </w:p>
          <w:p w:rsidR="005B0F71" w:rsidRPr="006107C4" w:rsidRDefault="005B0F71" w:rsidP="006B6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eastAsia="Arial Unicode MS" w:hAnsi="Arial" w:cs="Arial"/>
                <w:b/>
                <w:sz w:val="24"/>
                <w:szCs w:val="24"/>
              </w:rPr>
              <w:t>личностного развития и определять пути их решения</w:t>
            </w:r>
          </w:p>
        </w:tc>
        <w:tc>
          <w:tcPr>
            <w:tcW w:w="6551" w:type="dxa"/>
            <w:shd w:val="clear" w:color="auto" w:fill="auto"/>
          </w:tcPr>
          <w:p w:rsidR="005B0F71" w:rsidRPr="005B0F71" w:rsidRDefault="005B0F71" w:rsidP="005B0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Четкость и обоснованность при формулировании проблем. Способность выделять значимое и последовательность в изложении своей позиции. Нестандартность предлагаемых решений.</w:t>
            </w:r>
          </w:p>
        </w:tc>
      </w:tr>
      <w:tr w:rsidR="005B0F71" w:rsidRPr="005B0F71" w:rsidTr="006B6416">
        <w:trPr>
          <w:trHeight w:val="1400"/>
        </w:trPr>
        <w:tc>
          <w:tcPr>
            <w:tcW w:w="3369" w:type="dxa"/>
            <w:shd w:val="clear" w:color="auto" w:fill="auto"/>
            <w:vAlign w:val="center"/>
          </w:tcPr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Уровень изложения</w:t>
            </w:r>
          </w:p>
          <w:p w:rsidR="005B0F71" w:rsidRPr="006107C4" w:rsidRDefault="005B0F71" w:rsidP="006B641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и художественный</w:t>
            </w:r>
          </w:p>
          <w:p w:rsidR="005B0F71" w:rsidRPr="006107C4" w:rsidRDefault="005B0F71" w:rsidP="006B6416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C4">
              <w:rPr>
                <w:rStyle w:val="2105pt"/>
                <w:rFonts w:ascii="Arial" w:hAnsi="Arial" w:cs="Arial"/>
                <w:b/>
                <w:sz w:val="24"/>
                <w:szCs w:val="24"/>
              </w:rPr>
              <w:t>стиль (языковая грамотность текста - грамматическая, орфографическая и пунктуационная)</w:t>
            </w:r>
          </w:p>
        </w:tc>
        <w:tc>
          <w:tcPr>
            <w:tcW w:w="6551" w:type="dxa"/>
            <w:shd w:val="clear" w:color="auto" w:fill="auto"/>
          </w:tcPr>
          <w:p w:rsidR="005B0F71" w:rsidRPr="005B0F71" w:rsidRDefault="005B0F71" w:rsidP="005B0F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Грамотность в области грамматики. Орфографическая грамотнос</w:t>
            </w:r>
            <w:r w:rsidR="006B6416">
              <w:rPr>
                <w:rFonts w:ascii="Arial" w:hAnsi="Arial" w:cs="Arial"/>
                <w:sz w:val="24"/>
                <w:szCs w:val="24"/>
              </w:rPr>
              <w:t xml:space="preserve">ть, пунктуационная грамотность. </w:t>
            </w:r>
            <w:r w:rsidRPr="005B0F71">
              <w:rPr>
                <w:rFonts w:ascii="Arial" w:hAnsi="Arial" w:cs="Arial"/>
                <w:sz w:val="24"/>
                <w:szCs w:val="24"/>
              </w:rPr>
              <w:t>Эмоциональность, общее впечатление.</w:t>
            </w:r>
          </w:p>
        </w:tc>
      </w:tr>
    </w:tbl>
    <w:p w:rsidR="005B0F71" w:rsidRPr="006B6416" w:rsidRDefault="005B0F71" w:rsidP="005B0F71">
      <w:pPr>
        <w:pStyle w:val="20"/>
        <w:shd w:val="clear" w:color="auto" w:fill="auto"/>
        <w:tabs>
          <w:tab w:val="left" w:pos="1150"/>
        </w:tabs>
        <w:spacing w:after="0" w:line="31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F4E6F" w:rsidRPr="002E043D" w:rsidRDefault="00CF4E6F" w:rsidP="00CF4E6F">
      <w:pPr>
        <w:pStyle w:val="20"/>
        <w:shd w:val="clear" w:color="auto" w:fill="auto"/>
        <w:spacing w:after="0" w:line="311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Второй</w:t>
      </w:r>
      <w:r w:rsidRPr="006B6416">
        <w:rPr>
          <w:rFonts w:ascii="Arial" w:hAnsi="Arial" w:cs="Arial"/>
          <w:b/>
          <w:sz w:val="24"/>
          <w:szCs w:val="24"/>
        </w:rPr>
        <w:t xml:space="preserve"> тур</w:t>
      </w:r>
      <w:r>
        <w:rPr>
          <w:rFonts w:ascii="Arial" w:hAnsi="Arial" w:cs="Arial"/>
          <w:sz w:val="24"/>
          <w:szCs w:val="24"/>
        </w:rPr>
        <w:t xml:space="preserve"> очного этапа включает конкурсные</w:t>
      </w:r>
      <w:r w:rsidRPr="002E043D">
        <w:rPr>
          <w:rFonts w:ascii="Arial" w:hAnsi="Arial" w:cs="Arial"/>
          <w:sz w:val="24"/>
          <w:szCs w:val="24"/>
        </w:rPr>
        <w:t xml:space="preserve"> задания:</w:t>
      </w:r>
    </w:p>
    <w:p w:rsidR="00CF4E6F" w:rsidRDefault="00CF4E6F" w:rsidP="00CF4E6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F4E6F">
        <w:rPr>
          <w:rFonts w:ascii="Arial" w:hAnsi="Arial" w:cs="Arial"/>
          <w:sz w:val="24"/>
          <w:szCs w:val="24"/>
        </w:rPr>
        <w:t>– </w:t>
      </w:r>
      <w:r w:rsidR="00225EAC" w:rsidRPr="00CF4E6F">
        <w:rPr>
          <w:rFonts w:ascii="Arial" w:hAnsi="Arial" w:cs="Arial"/>
          <w:sz w:val="24"/>
          <w:szCs w:val="24"/>
        </w:rPr>
        <w:t>«Мастерская педагога</w:t>
      </w:r>
      <w:r w:rsidR="00D35F68" w:rsidRPr="00CF4E6F">
        <w:rPr>
          <w:rFonts w:ascii="Arial" w:hAnsi="Arial" w:cs="Arial"/>
          <w:sz w:val="24"/>
          <w:szCs w:val="24"/>
        </w:rPr>
        <w:t xml:space="preserve">» </w:t>
      </w:r>
      <w:r w:rsidR="00D35F68" w:rsidRPr="00CF4E6F">
        <w:rPr>
          <w:rFonts w:ascii="Arial" w:hAnsi="Arial" w:cs="Arial"/>
          <w:bCs/>
          <w:sz w:val="24"/>
          <w:szCs w:val="24"/>
        </w:rPr>
        <w:t>(</w:t>
      </w:r>
      <w:r w:rsidRPr="00CF4E6F">
        <w:rPr>
          <w:rFonts w:ascii="Arial" w:hAnsi="Arial" w:cs="Arial"/>
          <w:sz w:val="24"/>
          <w:szCs w:val="24"/>
        </w:rPr>
        <w:t>трансляция образовательных</w:t>
      </w:r>
      <w:r w:rsidR="00D35F68" w:rsidRPr="00CF4E6F">
        <w:rPr>
          <w:rFonts w:ascii="Arial" w:hAnsi="Arial" w:cs="Arial"/>
          <w:sz w:val="24"/>
          <w:szCs w:val="24"/>
        </w:rPr>
        <w:t xml:space="preserve"> технологий)</w:t>
      </w:r>
      <w:r w:rsidRPr="00CF4E6F">
        <w:rPr>
          <w:rFonts w:ascii="Arial" w:hAnsi="Arial" w:cs="Arial"/>
          <w:sz w:val="24"/>
          <w:szCs w:val="24"/>
        </w:rPr>
        <w:t>, дата проведения</w:t>
      </w:r>
      <w:r w:rsidR="00225EAC" w:rsidRPr="00CF4E6F">
        <w:rPr>
          <w:rFonts w:ascii="Arial" w:hAnsi="Arial" w:cs="Arial"/>
          <w:sz w:val="24"/>
          <w:szCs w:val="24"/>
        </w:rPr>
        <w:t xml:space="preserve"> </w:t>
      </w:r>
      <w:r w:rsidR="00225EAC" w:rsidRPr="00CF4E6F">
        <w:rPr>
          <w:rFonts w:ascii="Arial" w:hAnsi="Arial" w:cs="Arial"/>
          <w:b/>
          <w:sz w:val="24"/>
          <w:szCs w:val="24"/>
        </w:rPr>
        <w:t>16</w:t>
      </w:r>
      <w:r w:rsidR="007A33D0" w:rsidRPr="00CF4E6F">
        <w:rPr>
          <w:rFonts w:ascii="Arial" w:hAnsi="Arial" w:cs="Arial"/>
          <w:b/>
          <w:sz w:val="24"/>
          <w:szCs w:val="24"/>
        </w:rPr>
        <w:t xml:space="preserve"> февраля 2024</w:t>
      </w:r>
      <w:r>
        <w:rPr>
          <w:rFonts w:ascii="Arial" w:hAnsi="Arial" w:cs="Arial"/>
          <w:b/>
          <w:sz w:val="24"/>
          <w:szCs w:val="24"/>
        </w:rPr>
        <w:t xml:space="preserve"> года;</w:t>
      </w:r>
    </w:p>
    <w:p w:rsidR="00D35F68" w:rsidRPr="00CF4E6F" w:rsidRDefault="00CF4E6F" w:rsidP="00CF4E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CF4E6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35F68">
        <w:rPr>
          <w:rFonts w:ascii="Arial" w:hAnsi="Arial" w:cs="Arial"/>
          <w:sz w:val="24"/>
          <w:szCs w:val="24"/>
        </w:rPr>
        <w:t>«Шоу талантов» (визитная</w:t>
      </w:r>
      <w:r>
        <w:rPr>
          <w:rFonts w:ascii="Arial" w:hAnsi="Arial" w:cs="Arial"/>
          <w:sz w:val="24"/>
          <w:szCs w:val="24"/>
        </w:rPr>
        <w:t xml:space="preserve"> карточка), дата проведения </w:t>
      </w:r>
      <w:r w:rsidR="00225EAC" w:rsidRPr="00CF4E6F">
        <w:rPr>
          <w:rFonts w:ascii="Arial" w:hAnsi="Arial" w:cs="Arial"/>
          <w:b/>
          <w:sz w:val="24"/>
          <w:szCs w:val="24"/>
        </w:rPr>
        <w:t>16</w:t>
      </w:r>
      <w:r w:rsidR="00D35F68" w:rsidRPr="00CF4E6F">
        <w:rPr>
          <w:rFonts w:ascii="Arial" w:hAnsi="Arial" w:cs="Arial"/>
          <w:b/>
          <w:sz w:val="24"/>
          <w:szCs w:val="24"/>
        </w:rPr>
        <w:t xml:space="preserve"> </w:t>
      </w:r>
      <w:r w:rsidRPr="00CF4E6F">
        <w:rPr>
          <w:rFonts w:ascii="Arial" w:hAnsi="Arial" w:cs="Arial"/>
          <w:b/>
          <w:sz w:val="24"/>
          <w:szCs w:val="24"/>
        </w:rPr>
        <w:t>февраля 2024 года.</w:t>
      </w:r>
      <w:r w:rsidR="00D35F68" w:rsidRPr="00CF4E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35F68" w:rsidRDefault="00D35F68" w:rsidP="00CF4E6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D35F68" w:rsidRPr="00CF4E6F" w:rsidRDefault="00D35F68" w:rsidP="00CF4E6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F4E6F">
        <w:rPr>
          <w:rFonts w:ascii="Arial" w:hAnsi="Arial" w:cs="Arial"/>
          <w:b/>
          <w:bCs/>
          <w:sz w:val="24"/>
          <w:szCs w:val="24"/>
          <w:u w:val="single"/>
        </w:rPr>
        <w:t>Ко</w:t>
      </w:r>
      <w:r w:rsidR="00AF1E10" w:rsidRPr="00CF4E6F">
        <w:rPr>
          <w:rFonts w:ascii="Arial" w:hAnsi="Arial" w:cs="Arial"/>
          <w:b/>
          <w:bCs/>
          <w:sz w:val="24"/>
          <w:szCs w:val="24"/>
          <w:u w:val="single"/>
        </w:rPr>
        <w:t>нкурсное испытание «Мастерская педагога</w:t>
      </w:r>
      <w:r w:rsidR="00CF4E6F">
        <w:rPr>
          <w:rFonts w:ascii="Arial" w:hAnsi="Arial" w:cs="Arial"/>
          <w:b/>
          <w:bCs/>
          <w:sz w:val="24"/>
          <w:szCs w:val="24"/>
          <w:u w:val="single"/>
        </w:rPr>
        <w:t>»</w:t>
      </w:r>
    </w:p>
    <w:p w:rsidR="00CF4E6F" w:rsidRDefault="00D35F68" w:rsidP="00CF4E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4E6F">
        <w:rPr>
          <w:rFonts w:ascii="Arial" w:hAnsi="Arial" w:cs="Arial"/>
          <w:b/>
          <w:iCs/>
          <w:sz w:val="24"/>
          <w:szCs w:val="24"/>
        </w:rPr>
        <w:t>Цель:</w:t>
      </w:r>
      <w:r w:rsidRPr="005B0F71">
        <w:rPr>
          <w:rFonts w:ascii="Arial" w:hAnsi="Arial" w:cs="Arial"/>
          <w:sz w:val="24"/>
          <w:szCs w:val="24"/>
        </w:rPr>
        <w:t xml:space="preserve">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D35F68" w:rsidRPr="005B0F71" w:rsidRDefault="00D35F68" w:rsidP="00CF4E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4E6F">
        <w:rPr>
          <w:rFonts w:ascii="Arial" w:hAnsi="Arial" w:cs="Arial"/>
          <w:b/>
          <w:iCs/>
          <w:sz w:val="24"/>
          <w:szCs w:val="24"/>
        </w:rPr>
        <w:t>Формат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публичная индивидуальная демонстрация способов </w:t>
      </w:r>
      <w:r w:rsidR="00CF4E6F" w:rsidRPr="005B0F71">
        <w:rPr>
          <w:rFonts w:ascii="Arial" w:hAnsi="Arial" w:cs="Arial"/>
          <w:sz w:val="24"/>
          <w:szCs w:val="24"/>
        </w:rPr>
        <w:t>трансляции образовательных</w:t>
      </w:r>
      <w:r w:rsidRPr="005B0F71">
        <w:rPr>
          <w:rFonts w:ascii="Arial" w:hAnsi="Arial" w:cs="Arial"/>
          <w:sz w:val="24"/>
          <w:szCs w:val="24"/>
        </w:rPr>
        <w:t xml:space="preserve"> технологий (методов, эффективных приёмов и др.). Регламент: выступление конкурсанта - до </w:t>
      </w:r>
      <w:r w:rsidRPr="005B0F71">
        <w:rPr>
          <w:rFonts w:ascii="Arial" w:hAnsi="Arial" w:cs="Arial"/>
          <w:bCs/>
          <w:sz w:val="24"/>
          <w:szCs w:val="24"/>
        </w:rPr>
        <w:t>15</w:t>
      </w:r>
      <w:r w:rsidRPr="005B0F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0F71">
        <w:rPr>
          <w:rFonts w:ascii="Arial" w:hAnsi="Arial" w:cs="Arial"/>
          <w:sz w:val="24"/>
          <w:szCs w:val="24"/>
        </w:rPr>
        <w:t>мин.</w:t>
      </w:r>
    </w:p>
    <w:p w:rsidR="00CF4E6F" w:rsidRDefault="00D35F68" w:rsidP="00CF4E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0F71">
        <w:rPr>
          <w:rFonts w:ascii="Arial" w:hAnsi="Arial" w:cs="Arial"/>
          <w:sz w:val="24"/>
          <w:szCs w:val="24"/>
        </w:rPr>
        <w:t xml:space="preserve">Оценка выполнения конкурсного испытания осуществляется по </w:t>
      </w:r>
      <w:r w:rsidRPr="005B0F71">
        <w:rPr>
          <w:rFonts w:ascii="Arial" w:hAnsi="Arial" w:cs="Arial"/>
          <w:bCs/>
          <w:sz w:val="24"/>
          <w:szCs w:val="24"/>
        </w:rPr>
        <w:t xml:space="preserve">7 </w:t>
      </w:r>
      <w:r w:rsidRPr="005B0F71">
        <w:rPr>
          <w:rFonts w:ascii="Arial" w:hAnsi="Arial" w:cs="Arial"/>
          <w:sz w:val="24"/>
          <w:szCs w:val="24"/>
        </w:rPr>
        <w:t>критериям, каждый из которых включает набор показателей. По каждому критерию выс</w:t>
      </w:r>
      <w:r>
        <w:rPr>
          <w:rFonts w:ascii="Arial" w:hAnsi="Arial" w:cs="Arial"/>
          <w:sz w:val="24"/>
          <w:szCs w:val="24"/>
        </w:rPr>
        <w:t xml:space="preserve">тавляется </w:t>
      </w:r>
      <w:r w:rsidR="00CF4E6F">
        <w:rPr>
          <w:rFonts w:ascii="Arial" w:hAnsi="Arial" w:cs="Arial"/>
          <w:sz w:val="24"/>
          <w:szCs w:val="24"/>
        </w:rPr>
        <w:t>максимально 2</w:t>
      </w:r>
      <w:r w:rsidRPr="005B0F71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а</w:t>
      </w:r>
      <w:r w:rsidR="00CF4E6F">
        <w:rPr>
          <w:rFonts w:ascii="Arial" w:hAnsi="Arial" w:cs="Arial"/>
          <w:sz w:val="24"/>
          <w:szCs w:val="24"/>
        </w:rPr>
        <w:t>.</w:t>
      </w:r>
    </w:p>
    <w:p w:rsidR="00D35F68" w:rsidRPr="005B0F71" w:rsidRDefault="00CF4E6F" w:rsidP="00CF4E6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D35F68">
        <w:rPr>
          <w:rFonts w:ascii="Arial" w:hAnsi="Arial" w:cs="Arial"/>
          <w:b/>
          <w:sz w:val="24"/>
          <w:szCs w:val="24"/>
        </w:rPr>
        <w:t>аксимальный общий балл – 14.</w:t>
      </w:r>
    </w:p>
    <w:p w:rsidR="00D35F68" w:rsidRPr="005B0F71" w:rsidRDefault="00D35F68" w:rsidP="000500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E6F">
        <w:rPr>
          <w:rFonts w:ascii="Arial" w:hAnsi="Arial" w:cs="Arial"/>
          <w:b/>
          <w:iCs/>
          <w:sz w:val="24"/>
          <w:szCs w:val="24"/>
        </w:rPr>
        <w:lastRenderedPageBreak/>
        <w:t>Критерии оценки конкурсного испытания:</w:t>
      </w:r>
      <w:r w:rsidRPr="005B0F71">
        <w:rPr>
          <w:rFonts w:ascii="Arial" w:hAnsi="Arial" w:cs="Arial"/>
          <w:sz w:val="24"/>
          <w:szCs w:val="24"/>
        </w:rPr>
        <w:t xml:space="preserve"> актуальность и методическое обоснование, творческий подход и </w:t>
      </w:r>
      <w:r w:rsidR="00CF4E6F" w:rsidRPr="005B0F71">
        <w:rPr>
          <w:rFonts w:ascii="Arial" w:hAnsi="Arial" w:cs="Arial"/>
          <w:sz w:val="24"/>
          <w:szCs w:val="24"/>
        </w:rPr>
        <w:t>импровизация, коммуникативная</w:t>
      </w:r>
      <w:r w:rsidRPr="005B0F71">
        <w:rPr>
          <w:rFonts w:ascii="Arial" w:hAnsi="Arial" w:cs="Arial"/>
          <w:sz w:val="24"/>
          <w:szCs w:val="24"/>
        </w:rPr>
        <w:t xml:space="preserve"> культура, рефлексивная культура, информационная и языковая культура, ценностные ориентиры и воспитательная </w:t>
      </w:r>
      <w:r w:rsidR="00CF4E6F" w:rsidRPr="005B0F71">
        <w:rPr>
          <w:rFonts w:ascii="Arial" w:hAnsi="Arial" w:cs="Arial"/>
          <w:sz w:val="24"/>
          <w:szCs w:val="24"/>
        </w:rPr>
        <w:t>направленность, развивающий</w:t>
      </w:r>
      <w:r w:rsidRPr="005B0F71">
        <w:rPr>
          <w:rFonts w:ascii="Arial" w:hAnsi="Arial" w:cs="Arial"/>
          <w:sz w:val="24"/>
          <w:szCs w:val="24"/>
        </w:rPr>
        <w:t xml:space="preserve"> характер и результативность.</w:t>
      </w:r>
    </w:p>
    <w:tbl>
      <w:tblPr>
        <w:tblW w:w="97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82"/>
      </w:tblGrid>
      <w:tr w:rsidR="00D35F68" w:rsidRPr="005B0F71" w:rsidTr="00CF4E6F">
        <w:trPr>
          <w:trHeight w:val="3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D35F68" w:rsidRPr="005B0F71" w:rsidTr="00CF4E6F">
        <w:trPr>
          <w:trHeight w:val="169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Актуальность и</w:t>
            </w:r>
          </w:p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методическое</w:t>
            </w:r>
          </w:p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Доказательство значимости и актуальности рассматриваемых вопросов. Убедительность и аргументированность педагогической позиции. Оригинальность и новизна технологий, методов и приёмов. Технологичность и практическая применимость. Разнообразие подходов и их грамотное сочетание.</w:t>
            </w:r>
          </w:p>
        </w:tc>
      </w:tr>
      <w:tr w:rsidR="00D35F68" w:rsidRPr="005B0F71" w:rsidTr="00CF4E6F">
        <w:trPr>
          <w:trHeight w:val="226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Творческий подход и импровизация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Нестандартность решений в решении педагогических задач и способность удивить. Проявление педагогической индивидуальности. Композиционное построение выступления, личный имидж, выразительность и артистизм. Удачное сопровождение выступления (иллюстрации, компьютерная презентация, яркие примеры). Интерес и создание профессионального пространства для обсуждения.</w:t>
            </w:r>
          </w:p>
        </w:tc>
      </w:tr>
      <w:tr w:rsidR="00D35F68" w:rsidRPr="005B0F71" w:rsidTr="00CF4E6F">
        <w:trPr>
          <w:trHeight w:val="226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Коммуникативная</w:t>
            </w:r>
          </w:p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Активное взаимодействие и контакт с аудиторией, использование вопросов для проверки понимания и конструктивного диалога. Способность задавать модель коммуникации. Толерантное отношение к различным позициям, уважение различных точек зрения. Владение культурными нормами и традициями (в том числе и своего региона). Эффективные механизмы обратной связи.</w:t>
            </w:r>
          </w:p>
        </w:tc>
      </w:tr>
      <w:tr w:rsidR="00D35F68" w:rsidRPr="005B0F71" w:rsidTr="00CF4E6F">
        <w:trPr>
          <w:trHeight w:val="72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Рефлексивная</w:t>
            </w:r>
          </w:p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Умение оценить выбор методов и достигнутые результаты. Осознание педагогической деятельности в сравнительном и рефлексивном контексте. Осмысление перспектив собственного профессионального развития и потенциала транслирования опыта преподавания. Адекватность оценки и рефлексии проведённого мастер-класса, точность ответов на вопросы.</w:t>
            </w:r>
          </w:p>
        </w:tc>
      </w:tr>
      <w:tr w:rsidR="00D35F68" w:rsidRPr="005B0F71" w:rsidTr="00CF4E6F">
        <w:trPr>
          <w:trHeight w:val="229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Корректность и грамотность использования понятийного аппарата и научного языка, глубина знаний по теме. Разнообразие источников информации (в том числе использование электронных образовательных ресурсов). Структурирование информации в разных форматах. Удачная обработка и представление информации. Грамотность речи. Образность и ассоциативное мышление.</w:t>
            </w:r>
          </w:p>
        </w:tc>
      </w:tr>
      <w:tr w:rsidR="00D35F68" w:rsidRPr="005B0F71" w:rsidTr="00CF4E6F">
        <w:trPr>
          <w:trHeight w:val="97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t>Ценностные ориентиры и воспитательная направленность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Понимание ценностных аспектов образования. Поддержка уважения достоинства личности и толерантного отношения к культурным различиям. Поддержка безопасного поведения и культуры здорового образа жизни, ценностей морально- нравственной и гражданско-патриотической направленности.</w:t>
            </w:r>
          </w:p>
        </w:tc>
      </w:tr>
      <w:tr w:rsidR="00D35F68" w:rsidRPr="005B0F71" w:rsidTr="00CF4E6F">
        <w:trPr>
          <w:trHeight w:val="55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Развивающий характер и результативность</w:t>
            </w:r>
          </w:p>
          <w:p w:rsidR="00D35F68" w:rsidRPr="005B0F71" w:rsidRDefault="00D35F68" w:rsidP="00CF4E6F">
            <w:pPr>
              <w:spacing w:after="0" w:line="240" w:lineRule="auto"/>
              <w:ind w:left="142" w:right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F68" w:rsidRPr="005B0F71" w:rsidRDefault="00D35F68" w:rsidP="006F22E7">
            <w:pPr>
              <w:spacing w:after="0" w:line="240" w:lineRule="auto"/>
              <w:ind w:left="142"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Опора на потенциал личностного развития обучающихся, самостоятельность и самореализацию.</w:t>
            </w:r>
          </w:p>
          <w:p w:rsidR="00D35F68" w:rsidRPr="005B0F71" w:rsidRDefault="00D35F68" w:rsidP="006F22E7">
            <w:pPr>
              <w:spacing w:after="0" w:line="240" w:lineRule="auto"/>
              <w:ind w:left="142"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Поддержка индивидуальных образовательных маршрутов. Учёт разнообразных образовательных потребностей. Использование инклюзивного подхода.</w:t>
            </w:r>
          </w:p>
          <w:p w:rsidR="00D35F68" w:rsidRPr="005B0F71" w:rsidRDefault="00D35F68" w:rsidP="006F22E7">
            <w:pPr>
              <w:spacing w:after="0" w:line="240" w:lineRule="auto"/>
              <w:ind w:left="142"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F71">
              <w:rPr>
                <w:rFonts w:ascii="Arial" w:hAnsi="Arial" w:cs="Arial"/>
                <w:sz w:val="24"/>
                <w:szCs w:val="24"/>
              </w:rPr>
              <w:t>Разнообразие результатов (предметные, метапредметные, личностные).</w:t>
            </w:r>
          </w:p>
        </w:tc>
      </w:tr>
    </w:tbl>
    <w:p w:rsidR="00D35F68" w:rsidRDefault="00D35F68" w:rsidP="00CF4E6F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:rsidR="006107C4" w:rsidRPr="006107C4" w:rsidRDefault="00A27272" w:rsidP="00CF4E6F">
      <w:pPr>
        <w:spacing w:after="0" w:line="240" w:lineRule="auto"/>
        <w:ind w:left="360" w:firstLine="3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Конкурсное испытание шоу талантов «Я педагог»</w:t>
      </w:r>
      <w:r w:rsidR="006107C4" w:rsidRPr="006107C4">
        <w:rPr>
          <w:rFonts w:ascii="Arial" w:hAnsi="Arial" w:cs="Arial"/>
          <w:b/>
          <w:sz w:val="24"/>
        </w:rPr>
        <w:t xml:space="preserve"> 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F4E6F">
        <w:rPr>
          <w:rFonts w:ascii="Arial" w:hAnsi="Arial" w:cs="Arial"/>
          <w:b/>
          <w:iCs/>
          <w:sz w:val="24"/>
        </w:rPr>
        <w:t>Формат конкурсного испытания:</w:t>
      </w:r>
      <w:r w:rsidRPr="006107C4">
        <w:rPr>
          <w:rFonts w:ascii="Arial" w:hAnsi="Arial" w:cs="Arial"/>
          <w:sz w:val="24"/>
        </w:rPr>
        <w:t xml:space="preserve"> в данном конкурсе участника представляет образовательная организация. Время выступления до 7 минут. </w:t>
      </w:r>
    </w:p>
    <w:p w:rsidR="00CF4E6F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6107C4">
        <w:rPr>
          <w:rFonts w:ascii="Arial" w:hAnsi="Arial" w:cs="Arial"/>
          <w:sz w:val="24"/>
        </w:rPr>
        <w:t xml:space="preserve">Оценка выполнения конкурсного испытания осуществляется по 5 критериям, каждый из которых включает набор показателей. </w:t>
      </w:r>
    </w:p>
    <w:p w:rsidR="006107C4" w:rsidRPr="006107C4" w:rsidRDefault="006107C4" w:rsidP="006107C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6107C4">
        <w:rPr>
          <w:rFonts w:ascii="Arial" w:hAnsi="Arial" w:cs="Arial"/>
          <w:b/>
          <w:sz w:val="24"/>
        </w:rPr>
        <w:t xml:space="preserve">Максимальный общий балл за выполнение задания </w:t>
      </w:r>
      <w:r w:rsidR="00CF4E6F" w:rsidRPr="00CF4E6F">
        <w:rPr>
          <w:rFonts w:ascii="Arial" w:hAnsi="Arial" w:cs="Arial"/>
          <w:b/>
          <w:sz w:val="24"/>
          <w:szCs w:val="24"/>
        </w:rPr>
        <w:t>–</w:t>
      </w:r>
      <w:r w:rsidRPr="006107C4">
        <w:rPr>
          <w:rFonts w:ascii="Arial" w:hAnsi="Arial" w:cs="Arial"/>
          <w:b/>
          <w:sz w:val="24"/>
        </w:rPr>
        <w:t xml:space="preserve"> 5.</w:t>
      </w:r>
    </w:p>
    <w:p w:rsidR="005B0F71" w:rsidRPr="00CF4E6F" w:rsidRDefault="006107C4" w:rsidP="00CF4E6F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</w:rPr>
      </w:pPr>
      <w:r w:rsidRPr="00CF4E6F">
        <w:rPr>
          <w:rFonts w:ascii="Arial" w:hAnsi="Arial" w:cs="Arial"/>
          <w:b/>
          <w:iCs/>
          <w:sz w:val="24"/>
        </w:rPr>
        <w:t>Критерии оценки конкурсного испытания:</w:t>
      </w:r>
      <w:r w:rsidRPr="006107C4">
        <w:rPr>
          <w:rFonts w:ascii="Arial" w:hAnsi="Arial" w:cs="Arial"/>
          <w:i/>
          <w:iCs/>
          <w:sz w:val="24"/>
        </w:rPr>
        <w:t xml:space="preserve"> </w:t>
      </w:r>
      <w:r w:rsidRPr="006107C4">
        <w:rPr>
          <w:rFonts w:ascii="Arial" w:hAnsi="Arial" w:cs="Arial"/>
          <w:iCs/>
          <w:sz w:val="24"/>
        </w:rPr>
        <w:t>умение ярко, оригинально и содержательно представить участника образовательной организации; культура представления участника образовательной организацией; искусство устной речи; убедительность; грамотность; эмоциональность; логичность из</w:t>
      </w:r>
      <w:r w:rsidR="00CF4E6F">
        <w:rPr>
          <w:rFonts w:ascii="Arial" w:hAnsi="Arial" w:cs="Arial"/>
          <w:iCs/>
          <w:sz w:val="24"/>
        </w:rPr>
        <w:t>ложения; соблюдение регламента.</w:t>
      </w:r>
    </w:p>
    <w:p w:rsidR="007A33D0" w:rsidRDefault="007A33D0" w:rsidP="007A33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33D0">
        <w:rPr>
          <w:rFonts w:ascii="Arial" w:eastAsia="Times New Roman" w:hAnsi="Arial" w:cs="Arial"/>
          <w:sz w:val="24"/>
          <w:szCs w:val="24"/>
          <w:u w:val="single"/>
        </w:rPr>
        <w:t xml:space="preserve">Во избежание необъективности оценивания член жюри не оценивает деятельность </w:t>
      </w:r>
      <w:r w:rsidR="00CF4E6F" w:rsidRPr="007A33D0">
        <w:rPr>
          <w:rFonts w:ascii="Arial" w:eastAsia="Times New Roman" w:hAnsi="Arial" w:cs="Arial"/>
          <w:sz w:val="24"/>
          <w:szCs w:val="24"/>
          <w:u w:val="single"/>
        </w:rPr>
        <w:t>конкурсанта своей</w:t>
      </w:r>
      <w:r w:rsidRPr="007A33D0">
        <w:rPr>
          <w:rFonts w:ascii="Arial" w:eastAsia="Times New Roman" w:hAnsi="Arial" w:cs="Arial"/>
          <w:sz w:val="24"/>
          <w:szCs w:val="24"/>
          <w:u w:val="single"/>
        </w:rPr>
        <w:t xml:space="preserve"> образовательной организации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107C4" w:rsidRDefault="006107C4" w:rsidP="0005001C">
      <w:pPr>
        <w:pStyle w:val="20"/>
        <w:shd w:val="clear" w:color="auto" w:fill="auto"/>
        <w:spacing w:after="0" w:line="311" w:lineRule="exact"/>
        <w:jc w:val="both"/>
        <w:rPr>
          <w:rFonts w:ascii="Arial" w:hAnsi="Arial" w:cs="Arial"/>
          <w:b/>
          <w:sz w:val="24"/>
          <w:szCs w:val="24"/>
        </w:rPr>
      </w:pPr>
    </w:p>
    <w:p w:rsidR="006107C4" w:rsidRPr="007458DE" w:rsidRDefault="006107C4" w:rsidP="0005001C">
      <w:pPr>
        <w:pStyle w:val="20"/>
        <w:shd w:val="clear" w:color="auto" w:fill="auto"/>
        <w:spacing w:after="0" w:line="311" w:lineRule="exact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5001C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>П</w:t>
      </w:r>
      <w:r w:rsidR="0005001C">
        <w:rPr>
          <w:rFonts w:ascii="Arial" w:hAnsi="Arial" w:cs="Arial"/>
          <w:b/>
          <w:sz w:val="24"/>
          <w:szCs w:val="24"/>
        </w:rPr>
        <w:t>одведение итогов К</w:t>
      </w:r>
      <w:r w:rsidRPr="00E32F0C">
        <w:rPr>
          <w:rFonts w:ascii="Arial" w:hAnsi="Arial" w:cs="Arial"/>
          <w:b/>
          <w:sz w:val="24"/>
          <w:szCs w:val="24"/>
        </w:rPr>
        <w:t>онкурса</w:t>
      </w:r>
    </w:p>
    <w:p w:rsidR="00C40407" w:rsidRPr="002E043D" w:rsidRDefault="00C40407" w:rsidP="006107C4">
      <w:pPr>
        <w:pStyle w:val="20"/>
        <w:shd w:val="clear" w:color="auto" w:fill="auto"/>
        <w:spacing w:after="0" w:line="31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>Счетная комисси</w:t>
      </w:r>
      <w:r>
        <w:rPr>
          <w:rFonts w:ascii="Arial" w:hAnsi="Arial" w:cs="Arial"/>
          <w:sz w:val="24"/>
          <w:szCs w:val="24"/>
        </w:rPr>
        <w:t xml:space="preserve">я на основе </w:t>
      </w:r>
      <w:r w:rsidR="0005001C">
        <w:rPr>
          <w:rFonts w:ascii="Arial" w:hAnsi="Arial" w:cs="Arial"/>
          <w:sz w:val="24"/>
          <w:szCs w:val="24"/>
        </w:rPr>
        <w:t>протоколов экспертной комиссии</w:t>
      </w:r>
      <w:r w:rsidRPr="002E043D">
        <w:rPr>
          <w:rFonts w:ascii="Arial" w:hAnsi="Arial" w:cs="Arial"/>
          <w:sz w:val="24"/>
          <w:szCs w:val="24"/>
        </w:rPr>
        <w:t xml:space="preserve"> заносит набранные участниками конкурса бал</w:t>
      </w:r>
      <w:r>
        <w:rPr>
          <w:rFonts w:ascii="Arial" w:hAnsi="Arial" w:cs="Arial"/>
          <w:sz w:val="24"/>
          <w:szCs w:val="24"/>
        </w:rPr>
        <w:t>лы в сводные протоколы</w:t>
      </w:r>
      <w:r w:rsidRPr="002E043D">
        <w:rPr>
          <w:rFonts w:ascii="Arial" w:hAnsi="Arial" w:cs="Arial"/>
          <w:sz w:val="24"/>
          <w:szCs w:val="24"/>
        </w:rPr>
        <w:t xml:space="preserve"> и производит подсчет суммы баллов по результатам выполнения каждого конкурсного задания</w:t>
      </w:r>
      <w:r>
        <w:rPr>
          <w:rFonts w:ascii="Arial" w:hAnsi="Arial" w:cs="Arial"/>
          <w:sz w:val="24"/>
          <w:szCs w:val="24"/>
        </w:rPr>
        <w:t>.</w:t>
      </w:r>
    </w:p>
    <w:p w:rsidR="00C40407" w:rsidRDefault="00C40407" w:rsidP="006107C4">
      <w:pPr>
        <w:pStyle w:val="20"/>
        <w:shd w:val="clear" w:color="auto" w:fill="auto"/>
        <w:spacing w:after="0" w:line="31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>Рейтинг участников конкурса формируется на основе</w:t>
      </w:r>
      <w:r>
        <w:rPr>
          <w:rFonts w:ascii="Arial" w:hAnsi="Arial" w:cs="Arial"/>
          <w:sz w:val="24"/>
          <w:szCs w:val="24"/>
        </w:rPr>
        <w:t xml:space="preserve"> итоговых протоколов</w:t>
      </w:r>
    </w:p>
    <w:p w:rsidR="00C40407" w:rsidRPr="000C3F45" w:rsidRDefault="00C40407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0C3F45">
        <w:rPr>
          <w:rFonts w:ascii="Arial" w:hAnsi="Arial" w:cs="Arial"/>
          <w:sz w:val="24"/>
          <w:szCs w:val="28"/>
        </w:rPr>
        <w:t xml:space="preserve">На основании суммарных оценок конкурсных заданий выстраивается общий рейтинг участников и определяется победитель конкурса – первый по рейтингу педагог. 2 участника, следующие по рейтингу за победителем, становятся призерами. </w:t>
      </w:r>
    </w:p>
    <w:p w:rsidR="00C40407" w:rsidRPr="000C3F45" w:rsidRDefault="00C40407" w:rsidP="006107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8"/>
        </w:rPr>
      </w:pPr>
      <w:r w:rsidRPr="000C3F45">
        <w:rPr>
          <w:rFonts w:ascii="Arial" w:hAnsi="Arial" w:cs="Arial"/>
          <w:sz w:val="24"/>
          <w:szCs w:val="28"/>
        </w:rPr>
        <w:t>Победители и призеры награжд</w:t>
      </w:r>
      <w:r w:rsidR="00A27272">
        <w:rPr>
          <w:rFonts w:ascii="Arial" w:hAnsi="Arial" w:cs="Arial"/>
          <w:sz w:val="24"/>
          <w:szCs w:val="28"/>
        </w:rPr>
        <w:t>аются грамотами и ценными призами</w:t>
      </w:r>
      <w:r w:rsidRPr="000C3F45">
        <w:rPr>
          <w:rFonts w:ascii="Arial" w:hAnsi="Arial" w:cs="Arial"/>
          <w:sz w:val="24"/>
          <w:szCs w:val="28"/>
        </w:rPr>
        <w:t>. Участники получают грамоты участника и подарки.</w:t>
      </w:r>
    </w:p>
    <w:p w:rsidR="00C40407" w:rsidRPr="000C3F45" w:rsidRDefault="00C40407" w:rsidP="006107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0C3F45">
        <w:rPr>
          <w:rFonts w:ascii="Arial" w:hAnsi="Arial" w:cs="Arial"/>
          <w:sz w:val="24"/>
          <w:szCs w:val="28"/>
        </w:rPr>
        <w:t xml:space="preserve">Победителю предоставляется право участвовать в региональном этапе </w:t>
      </w:r>
      <w:r>
        <w:rPr>
          <w:rFonts w:ascii="Arial" w:hAnsi="Arial" w:cs="Arial"/>
          <w:sz w:val="24"/>
          <w:szCs w:val="28"/>
        </w:rPr>
        <w:t>профессионального</w:t>
      </w:r>
      <w:r w:rsidRPr="000C3F45">
        <w:rPr>
          <w:rFonts w:ascii="Arial" w:hAnsi="Arial" w:cs="Arial"/>
          <w:sz w:val="24"/>
          <w:szCs w:val="28"/>
        </w:rPr>
        <w:t xml:space="preserve"> конкурса «Воспитатель года</w:t>
      </w:r>
      <w:r w:rsidR="0005001C">
        <w:rPr>
          <w:rFonts w:ascii="Arial" w:hAnsi="Arial" w:cs="Arial"/>
          <w:sz w:val="24"/>
          <w:szCs w:val="28"/>
        </w:rPr>
        <w:t xml:space="preserve"> </w:t>
      </w:r>
      <w:r w:rsidR="0005001C" w:rsidRPr="000C3F45">
        <w:rPr>
          <w:rFonts w:ascii="Arial" w:hAnsi="Arial" w:cs="Arial"/>
          <w:sz w:val="24"/>
          <w:szCs w:val="28"/>
        </w:rPr>
        <w:t>–</w:t>
      </w:r>
      <w:r w:rsidR="0005001C">
        <w:rPr>
          <w:rFonts w:ascii="Arial" w:hAnsi="Arial" w:cs="Arial"/>
          <w:sz w:val="24"/>
          <w:szCs w:val="28"/>
        </w:rPr>
        <w:t xml:space="preserve"> </w:t>
      </w:r>
      <w:r w:rsidR="00AF1E10">
        <w:rPr>
          <w:rFonts w:ascii="Arial" w:hAnsi="Arial" w:cs="Arial"/>
          <w:sz w:val="24"/>
          <w:szCs w:val="28"/>
        </w:rPr>
        <w:t>2024</w:t>
      </w:r>
      <w:r w:rsidRPr="000C3F45">
        <w:rPr>
          <w:rFonts w:ascii="Arial" w:hAnsi="Arial" w:cs="Arial"/>
          <w:sz w:val="24"/>
          <w:szCs w:val="28"/>
        </w:rPr>
        <w:t>».</w:t>
      </w:r>
    </w:p>
    <w:p w:rsidR="00C40407" w:rsidRPr="000C3F45" w:rsidRDefault="00C40407" w:rsidP="006107C4">
      <w:pPr>
        <w:tabs>
          <w:tab w:val="left" w:pos="99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8"/>
        </w:rPr>
      </w:pPr>
      <w:r w:rsidRPr="000C3F45">
        <w:rPr>
          <w:rFonts w:ascii="Arial" w:hAnsi="Arial" w:cs="Arial"/>
          <w:sz w:val="24"/>
          <w:szCs w:val="28"/>
        </w:rPr>
        <w:t>Информация о результатах конкурса размещается на официальном с</w:t>
      </w:r>
      <w:r w:rsidR="0005001C">
        <w:rPr>
          <w:rFonts w:ascii="Arial" w:hAnsi="Arial" w:cs="Arial"/>
          <w:sz w:val="24"/>
          <w:szCs w:val="28"/>
        </w:rPr>
        <w:t>айте МКУ Управление образования Балаганского района.</w:t>
      </w:r>
    </w:p>
    <w:p w:rsidR="00C40407" w:rsidRDefault="00C40407" w:rsidP="00C40407">
      <w:pPr>
        <w:tabs>
          <w:tab w:val="left" w:pos="99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C40407" w:rsidRDefault="00C40407" w:rsidP="00C40407">
      <w:pPr>
        <w:pStyle w:val="20"/>
        <w:shd w:val="clear" w:color="auto" w:fill="auto"/>
        <w:spacing w:after="0" w:line="311" w:lineRule="exact"/>
        <w:jc w:val="both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5127F0" w:rsidRDefault="005127F0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6107C4" w:rsidRDefault="006107C4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6107C4" w:rsidRDefault="006107C4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354C9F" w:rsidRDefault="00354C9F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D35F68" w:rsidRDefault="00D35F68" w:rsidP="00D9103D">
      <w:pPr>
        <w:spacing w:after="0" w:line="240" w:lineRule="auto"/>
        <w:ind w:right="-5"/>
        <w:rPr>
          <w:rFonts w:ascii="Arial" w:eastAsia="Times New Roman" w:hAnsi="Arial" w:cs="Arial"/>
          <w:b/>
          <w:bCs/>
          <w:sz w:val="24"/>
          <w:szCs w:val="24"/>
        </w:rPr>
      </w:pPr>
    </w:p>
    <w:p w:rsidR="00D9103D" w:rsidRDefault="00D9103D" w:rsidP="00D9103D">
      <w:pPr>
        <w:spacing w:after="0" w:line="240" w:lineRule="auto"/>
        <w:ind w:right="-5"/>
        <w:rPr>
          <w:rFonts w:ascii="Arial" w:eastAsia="Times New Roman" w:hAnsi="Arial" w:cs="Arial"/>
          <w:color w:val="000000"/>
          <w:szCs w:val="28"/>
        </w:rPr>
      </w:pPr>
    </w:p>
    <w:p w:rsidR="006107C4" w:rsidRPr="006107C4" w:rsidRDefault="00432E2A" w:rsidP="006107C4">
      <w:pPr>
        <w:spacing w:after="0" w:line="240" w:lineRule="auto"/>
        <w:ind w:left="3958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Cs w:val="28"/>
        </w:rPr>
        <w:lastRenderedPageBreak/>
        <w:t>Приложение к Положению</w:t>
      </w:r>
    </w:p>
    <w:p w:rsidR="006107C4" w:rsidRDefault="006107C4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6107C4" w:rsidRDefault="006107C4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6107C4" w:rsidRDefault="006107C4" w:rsidP="00C40407">
      <w:pPr>
        <w:pStyle w:val="50"/>
        <w:shd w:val="clear" w:color="auto" w:fill="auto"/>
        <w:spacing w:after="0" w:line="357" w:lineRule="exact"/>
        <w:ind w:left="20"/>
        <w:rPr>
          <w:rFonts w:ascii="Arial" w:hAnsi="Arial" w:cs="Arial"/>
          <w:sz w:val="24"/>
          <w:szCs w:val="24"/>
        </w:rPr>
      </w:pPr>
    </w:p>
    <w:p w:rsidR="00C40407" w:rsidRDefault="00C40407" w:rsidP="00D9103D">
      <w:pPr>
        <w:pStyle w:val="5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 xml:space="preserve">ЗАЯВЛЕНИЕ </w:t>
      </w:r>
    </w:p>
    <w:p w:rsidR="00D9103D" w:rsidRDefault="00D9103D" w:rsidP="00D9103D">
      <w:pPr>
        <w:pStyle w:val="5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участие в муниципальном конкурсе</w:t>
      </w:r>
    </w:p>
    <w:p w:rsidR="00D9103D" w:rsidRDefault="00D9103D" w:rsidP="00D9103D">
      <w:pPr>
        <w:pStyle w:val="5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«Воспитатель года – 2024»</w:t>
      </w:r>
    </w:p>
    <w:p w:rsidR="00D9103D" w:rsidRPr="002E043D" w:rsidRDefault="00D9103D" w:rsidP="00D9103D">
      <w:pPr>
        <w:pStyle w:val="5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C40407" w:rsidRPr="002E043D" w:rsidRDefault="00C40407" w:rsidP="00C40407">
      <w:pPr>
        <w:pStyle w:val="20"/>
        <w:shd w:val="clear" w:color="auto" w:fill="auto"/>
        <w:spacing w:after="0" w:line="311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 xml:space="preserve">Прошу принять документы для участия в </w:t>
      </w:r>
      <w:r>
        <w:rPr>
          <w:rFonts w:ascii="Arial" w:hAnsi="Arial" w:cs="Arial"/>
          <w:sz w:val="24"/>
          <w:szCs w:val="24"/>
        </w:rPr>
        <w:t>муниципальном</w:t>
      </w:r>
      <w:r w:rsidRPr="002E043D">
        <w:rPr>
          <w:rFonts w:ascii="Arial" w:hAnsi="Arial" w:cs="Arial"/>
          <w:sz w:val="24"/>
          <w:szCs w:val="24"/>
        </w:rPr>
        <w:t xml:space="preserve"> конкурсе «Воспитатель года </w:t>
      </w:r>
      <w:r w:rsidR="00D9103D">
        <w:rPr>
          <w:rFonts w:ascii="Arial" w:hAnsi="Arial" w:cs="Arial"/>
          <w:sz w:val="24"/>
          <w:szCs w:val="24"/>
        </w:rPr>
        <w:t>–</w:t>
      </w:r>
      <w:r w:rsidR="00AF1E10">
        <w:rPr>
          <w:rFonts w:ascii="Arial" w:hAnsi="Arial" w:cs="Arial"/>
          <w:sz w:val="24"/>
          <w:szCs w:val="24"/>
        </w:rPr>
        <w:t xml:space="preserve"> 2024</w:t>
      </w:r>
      <w:r w:rsidRPr="002E043D">
        <w:rPr>
          <w:rFonts w:ascii="Arial" w:hAnsi="Arial" w:cs="Arial"/>
          <w:sz w:val="24"/>
          <w:szCs w:val="24"/>
        </w:rPr>
        <w:t>».</w:t>
      </w:r>
    </w:p>
    <w:p w:rsidR="00C40407" w:rsidRPr="002E043D" w:rsidRDefault="00C40407" w:rsidP="00C40407">
      <w:pPr>
        <w:pStyle w:val="20"/>
        <w:shd w:val="clear" w:color="auto" w:fill="auto"/>
        <w:spacing w:after="0" w:line="311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:rsidR="00C40407" w:rsidRPr="002E043D" w:rsidRDefault="00BD5CE9" w:rsidP="00C40407">
      <w:pPr>
        <w:pStyle w:val="20"/>
        <w:shd w:val="clear" w:color="auto" w:fill="auto"/>
        <w:spacing w:after="0" w:line="311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1052195" simplePos="0" relativeHeight="251660288" behindDoc="1" locked="0" layoutInCell="1" allowOverlap="1">
                <wp:simplePos x="0" y="0"/>
                <wp:positionH relativeFrom="margin">
                  <wp:posOffset>266065</wp:posOffset>
                </wp:positionH>
                <wp:positionV relativeFrom="paragraph">
                  <wp:posOffset>1162050</wp:posOffset>
                </wp:positionV>
                <wp:extent cx="457200" cy="165100"/>
                <wp:effectExtent l="0" t="0" r="0" b="635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2E7" w:rsidRDefault="006F22E7" w:rsidP="00C40407">
                            <w:pPr>
                              <w:pStyle w:val="6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.95pt;margin-top:91.5pt;width:36pt;height:13pt;z-index:-251656192;visibility:visible;mso-wrap-style:square;mso-width-percent:0;mso-height-percent:0;mso-wrap-distance-left:5pt;mso-wrap-distance-top:0;mso-wrap-distance-right:8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" filled="f" stroked="f">
                <v:textbox style="mso-fit-shape-to-text:t" inset="0,0,0,0">
                  <w:txbxContent>
                    <w:p w:rsidR="006F22E7" w:rsidRDefault="006F22E7" w:rsidP="00C40407">
                      <w:pPr>
                        <w:pStyle w:val="6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1300480" simplePos="0" relativeHeight="251661312" behindDoc="1" locked="0" layoutInCell="1" allowOverlap="1">
                <wp:simplePos x="0" y="0"/>
                <wp:positionH relativeFrom="margin">
                  <wp:posOffset>1775460</wp:posOffset>
                </wp:positionH>
                <wp:positionV relativeFrom="paragraph">
                  <wp:posOffset>1159510</wp:posOffset>
                </wp:positionV>
                <wp:extent cx="350520" cy="165100"/>
                <wp:effectExtent l="0" t="0" r="11430" b="635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2E7" w:rsidRDefault="006F22E7" w:rsidP="00C4040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39.8pt;margin-top:91.3pt;width:27.6pt;height:13pt;z-index:-251655168;visibility:visible;mso-wrap-style:square;mso-width-percent:0;mso-height-percent:0;mso-wrap-distance-left:5pt;mso-wrap-distance-top:0;mso-wrap-distance-right:10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" filled="f" stroked="f">
                <v:textbox style="mso-fit-shape-to-text:t" inset="0,0,0,0">
                  <w:txbxContent>
                    <w:p w:rsidR="006F22E7" w:rsidRDefault="006F22E7" w:rsidP="00C40407">
                      <w:pPr>
                        <w:pStyle w:val="20"/>
                        <w:shd w:val="clear" w:color="auto" w:fill="auto"/>
                        <w:spacing w:after="0"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2512060" simplePos="0" relativeHeight="251662336" behindDoc="1" locked="0" layoutInCell="1" allowOverlap="1">
                <wp:simplePos x="0" y="0"/>
                <wp:positionH relativeFrom="margin">
                  <wp:posOffset>3427095</wp:posOffset>
                </wp:positionH>
                <wp:positionV relativeFrom="paragraph">
                  <wp:posOffset>1166495</wp:posOffset>
                </wp:positionV>
                <wp:extent cx="84455" cy="165100"/>
                <wp:effectExtent l="0" t="0" r="10795" b="635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2E7" w:rsidRDefault="006F22E7" w:rsidP="00C4040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69.85pt;margin-top:91.85pt;width:6.65pt;height:13pt;z-index:-251654144;visibility:visible;mso-wrap-style:square;mso-width-percent:0;mso-height-percent:0;mso-wrap-distance-left:5pt;mso-wrap-distance-top:0;mso-wrap-distance-right:197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whsAIAAK8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" filled="f" stroked="f">
                <v:textbox style="mso-fit-shape-to-text:t" inset="0,0,0,0">
                  <w:txbxContent>
                    <w:p w:rsidR="006F22E7" w:rsidRDefault="006F22E7" w:rsidP="00C40407">
                      <w:pPr>
                        <w:pStyle w:val="20"/>
                        <w:shd w:val="clear" w:color="auto" w:fill="auto"/>
                        <w:spacing w:after="0"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0407" w:rsidRPr="002E043D">
        <w:rPr>
          <w:rFonts w:ascii="Arial" w:hAnsi="Arial" w:cs="Arial"/>
          <w:sz w:val="24"/>
          <w:szCs w:val="24"/>
        </w:rPr>
        <w:t xml:space="preserve">Даю свое согласие на размещение моей фотографии, фамилии, имени и отчества и информации о должности на официальном сайте </w:t>
      </w:r>
      <w:r w:rsidR="00C40407" w:rsidRPr="00A97010">
        <w:rPr>
          <w:rFonts w:ascii="Arial" w:hAnsi="Arial" w:cs="Arial"/>
          <w:sz w:val="24"/>
          <w:szCs w:val="24"/>
        </w:rPr>
        <w:t>МКУ Управление образования Балаганского района</w:t>
      </w:r>
    </w:p>
    <w:p w:rsidR="00C40407" w:rsidRPr="002E043D" w:rsidRDefault="00C40407" w:rsidP="00C40407">
      <w:pPr>
        <w:pStyle w:val="20"/>
        <w:shd w:val="clear" w:color="auto" w:fill="auto"/>
        <w:spacing w:after="0" w:line="311" w:lineRule="exact"/>
        <w:ind w:firstLine="740"/>
        <w:jc w:val="both"/>
        <w:rPr>
          <w:rFonts w:ascii="Arial" w:hAnsi="Arial" w:cs="Arial"/>
          <w:sz w:val="24"/>
          <w:szCs w:val="24"/>
        </w:rPr>
      </w:pPr>
    </w:p>
    <w:p w:rsidR="00C40407" w:rsidRPr="002E043D" w:rsidRDefault="00C40407" w:rsidP="00C40407">
      <w:pPr>
        <w:pStyle w:val="20"/>
        <w:shd w:val="clear" w:color="auto" w:fill="auto"/>
        <w:spacing w:after="0" w:line="311" w:lineRule="exact"/>
        <w:ind w:firstLine="740"/>
        <w:jc w:val="both"/>
        <w:rPr>
          <w:rFonts w:ascii="Arial" w:hAnsi="Arial" w:cs="Arial"/>
          <w:sz w:val="24"/>
          <w:szCs w:val="24"/>
          <w:u w:val="single"/>
        </w:rPr>
      </w:pPr>
      <w:r w:rsidRPr="002E043D">
        <w:rPr>
          <w:rFonts w:ascii="Arial" w:hAnsi="Arial" w:cs="Arial"/>
          <w:sz w:val="24"/>
          <w:szCs w:val="24"/>
        </w:rPr>
        <w:t xml:space="preserve">                                                                       __________________________________                           ________________</w:t>
      </w:r>
      <w:r w:rsidR="00AF1E10">
        <w:rPr>
          <w:rFonts w:ascii="Arial" w:hAnsi="Arial" w:cs="Arial"/>
          <w:sz w:val="24"/>
          <w:szCs w:val="24"/>
          <w:u w:val="single"/>
        </w:rPr>
        <w:t>2024</w:t>
      </w:r>
      <w:r w:rsidR="00D9103D">
        <w:rPr>
          <w:rFonts w:ascii="Arial" w:hAnsi="Arial" w:cs="Arial"/>
          <w:sz w:val="24"/>
          <w:szCs w:val="24"/>
          <w:u w:val="single"/>
        </w:rPr>
        <w:t xml:space="preserve"> год</w:t>
      </w:r>
    </w:p>
    <w:p w:rsidR="00C40407" w:rsidRPr="002E043D" w:rsidRDefault="00C40407" w:rsidP="00C40407">
      <w:pPr>
        <w:pStyle w:val="32"/>
        <w:shd w:val="clear" w:color="auto" w:fill="auto"/>
        <w:spacing w:before="0" w:after="0" w:line="210" w:lineRule="exact"/>
        <w:rPr>
          <w:rFonts w:ascii="Arial" w:hAnsi="Arial" w:cs="Arial"/>
          <w:sz w:val="24"/>
          <w:szCs w:val="24"/>
        </w:rPr>
      </w:pPr>
      <w:r w:rsidRPr="002E043D">
        <w:rPr>
          <w:rFonts w:ascii="Arial" w:hAnsi="Arial" w:cs="Arial"/>
          <w:sz w:val="24"/>
          <w:szCs w:val="24"/>
        </w:rPr>
        <w:t>(подпись) расшифровка подписи (Ф.И.О.)</w:t>
      </w:r>
    </w:p>
    <w:p w:rsidR="00C40407" w:rsidRPr="002E043D" w:rsidRDefault="00C40407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432E2A" w:rsidRDefault="00432E2A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2"/>
        <w:shd w:val="clear" w:color="auto" w:fill="auto"/>
        <w:spacing w:before="0" w:after="0" w:line="210" w:lineRule="exact"/>
        <w:jc w:val="right"/>
        <w:rPr>
          <w:rFonts w:ascii="Arial" w:hAnsi="Arial" w:cs="Arial"/>
          <w:sz w:val="24"/>
          <w:szCs w:val="24"/>
        </w:rPr>
      </w:pPr>
    </w:p>
    <w:p w:rsidR="006752B4" w:rsidRDefault="006752B4" w:rsidP="006752B4">
      <w:pPr>
        <w:pStyle w:val="32"/>
        <w:shd w:val="clear" w:color="auto" w:fill="auto"/>
        <w:spacing w:before="0" w:after="0" w:line="210" w:lineRule="exact"/>
        <w:rPr>
          <w:rFonts w:ascii="Arial" w:hAnsi="Arial" w:cs="Arial"/>
          <w:sz w:val="24"/>
          <w:szCs w:val="24"/>
        </w:rPr>
      </w:pPr>
    </w:p>
    <w:p w:rsidR="006752B4" w:rsidRDefault="006752B4" w:rsidP="006752B4">
      <w:pPr>
        <w:pStyle w:val="32"/>
        <w:shd w:val="clear" w:color="auto" w:fill="auto"/>
        <w:spacing w:before="0" w:after="0" w:line="210" w:lineRule="exact"/>
        <w:jc w:val="center"/>
        <w:rPr>
          <w:rFonts w:ascii="Arial" w:hAnsi="Arial" w:cs="Arial"/>
          <w:b/>
          <w:sz w:val="24"/>
          <w:szCs w:val="24"/>
        </w:rPr>
      </w:pPr>
      <w:r w:rsidRPr="006752B4">
        <w:rPr>
          <w:rFonts w:ascii="Arial" w:hAnsi="Arial" w:cs="Arial"/>
          <w:b/>
          <w:sz w:val="24"/>
          <w:szCs w:val="24"/>
        </w:rPr>
        <w:lastRenderedPageBreak/>
        <w:t>АНКЕТА ПЕДАГОГА</w:t>
      </w:r>
    </w:p>
    <w:p w:rsidR="006752B4" w:rsidRDefault="006752B4" w:rsidP="006752B4">
      <w:pPr>
        <w:pStyle w:val="32"/>
        <w:shd w:val="clear" w:color="auto" w:fill="auto"/>
        <w:spacing w:before="0" w:after="0" w:line="21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929" w:type="dxa"/>
        <w:tblLook w:val="04A0" w:firstRow="1" w:lastRow="0" w:firstColumn="1" w:lastColumn="0" w:noHBand="0" w:noVBand="1"/>
      </w:tblPr>
      <w:tblGrid>
        <w:gridCol w:w="4077"/>
        <w:gridCol w:w="1843"/>
        <w:gridCol w:w="284"/>
        <w:gridCol w:w="3725"/>
      </w:tblGrid>
      <w:tr w:rsidR="006752B4" w:rsidRPr="006752B4" w:rsidTr="006752B4">
        <w:trPr>
          <w:trHeight w:val="282"/>
        </w:trPr>
        <w:tc>
          <w:tcPr>
            <w:tcW w:w="5920" w:type="dxa"/>
            <w:gridSpan w:val="2"/>
          </w:tcPr>
          <w:p w:rsidR="006752B4" w:rsidRPr="006752B4" w:rsidRDefault="006752B4" w:rsidP="006752B4">
            <w:pPr>
              <w:ind w:right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2B4">
              <w:rPr>
                <w:rFonts w:ascii="Arial" w:hAnsi="Arial" w:cs="Arial"/>
                <w:sz w:val="24"/>
                <w:szCs w:val="24"/>
              </w:rPr>
              <w:t>Муниципальное образование Иркутской области</w:t>
            </w:r>
          </w:p>
        </w:tc>
        <w:tc>
          <w:tcPr>
            <w:tcW w:w="4009" w:type="dxa"/>
            <w:gridSpan w:val="2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 w:rsidRPr="006752B4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Имя</w:t>
            </w:r>
          </w:p>
        </w:tc>
      </w:tr>
      <w:tr w:rsidR="006752B4" w:rsidRPr="006752B4" w:rsidTr="006752B4">
        <w:tc>
          <w:tcPr>
            <w:tcW w:w="4077" w:type="dxa"/>
          </w:tcPr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Отчество</w:t>
            </w: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Гражданство</w:t>
            </w:r>
          </w:p>
        </w:tc>
      </w:tr>
      <w:tr w:rsidR="006752B4" w:rsidRPr="006752B4" w:rsidTr="006752B4">
        <w:trPr>
          <w:trHeight w:val="850"/>
        </w:trPr>
        <w:tc>
          <w:tcPr>
            <w:tcW w:w="9929" w:type="dxa"/>
            <w:gridSpan w:val="4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Место работы. Полное наименование и адрес образовательной организации (с указанием индекса, области, населенного пункта, юридического адреса, телефона)</w:t>
            </w: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Default="006752B4" w:rsidP="006752B4">
            <w:pPr>
              <w:pStyle w:val="32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Default="006752B4" w:rsidP="006752B4">
            <w:pPr>
              <w:pStyle w:val="32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Pr="006752B4" w:rsidRDefault="006752B4" w:rsidP="006752B4">
            <w:pPr>
              <w:pStyle w:val="32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Пол</w:t>
            </w:r>
          </w:p>
        </w:tc>
        <w:tc>
          <w:tcPr>
            <w:tcW w:w="2127" w:type="dxa"/>
            <w:gridSpan w:val="2"/>
          </w:tcPr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Дата рождения</w:t>
            </w: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5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9929" w:type="dxa"/>
            <w:gridSpan w:val="4"/>
          </w:tcPr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Домашний адрес (адрес места жительства (регистрации) с указанием индекса, области, населённого пункта, рабочего и мобильного телефонов)</w:t>
            </w: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Место рождения (республика, край, область, округ, город, район, поселок, село, деревня)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Образование (полное наименование образовательной организации, год окончания) 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Квалификационная категория, срок действия 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Занимаемая должность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Общий трудовой и педагогический стаж (полных лет на момент заполнения анкеты)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В каких </w:t>
            </w:r>
            <w:r w:rsidR="002F2978">
              <w:rPr>
                <w:rFonts w:ascii="Arial" w:hAnsi="Arial" w:cs="Arial"/>
                <w:sz w:val="24"/>
                <w:szCs w:val="24"/>
              </w:rPr>
              <w:t>возрастных группах в настоящее время работаете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Почетные звания и награды (наименования и даты получения)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2B4" w:rsidRPr="006752B4" w:rsidTr="006752B4">
        <w:tc>
          <w:tcPr>
            <w:tcW w:w="4077" w:type="dxa"/>
          </w:tcPr>
          <w:p w:rsidR="006752B4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 Послужной список (места и стаж работы за последние 5 лет)</w:t>
            </w:r>
          </w:p>
        </w:tc>
        <w:tc>
          <w:tcPr>
            <w:tcW w:w="5852" w:type="dxa"/>
            <w:gridSpan w:val="3"/>
          </w:tcPr>
          <w:p w:rsidR="006752B4" w:rsidRPr="006752B4" w:rsidRDefault="006752B4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 Адрес персонального </w:t>
            </w:r>
            <w:r w:rsidR="0049172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нтернет-ресурса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 Участие в работе методического объединения 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 Участие в разработке и реализации муниципальных, федеральных, международных программ и проектов (с указанием статуса участия)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Личная электронная почта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491727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F2978">
              <w:rPr>
                <w:rFonts w:ascii="Arial" w:hAnsi="Arial" w:cs="Arial"/>
                <w:sz w:val="24"/>
                <w:szCs w:val="24"/>
              </w:rPr>
              <w:t>. Рабочая электронная почта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978" w:rsidRPr="006752B4" w:rsidTr="006752B4">
        <w:tc>
          <w:tcPr>
            <w:tcW w:w="4077" w:type="dxa"/>
          </w:tcPr>
          <w:p w:rsidR="002F2978" w:rsidRDefault="00491727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 Адрес сайта образовательной организации, реализующей образовательную программу дошкольного образования, в интернете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727" w:rsidRPr="006752B4" w:rsidTr="00D76DBF">
        <w:tc>
          <w:tcPr>
            <w:tcW w:w="9929" w:type="dxa"/>
            <w:gridSpan w:val="4"/>
          </w:tcPr>
          <w:p w:rsidR="00491727" w:rsidRPr="006752B4" w:rsidRDefault="00491727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 Конкурсное задание первого тура очного этапа «Педагогическое мероприятие с детьми»</w:t>
            </w:r>
          </w:p>
        </w:tc>
      </w:tr>
      <w:tr w:rsidR="002F2978" w:rsidRPr="006752B4" w:rsidTr="006752B4">
        <w:tc>
          <w:tcPr>
            <w:tcW w:w="4077" w:type="dxa"/>
          </w:tcPr>
          <w:p w:rsidR="002F2978" w:rsidRDefault="00BB175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Направление, образовательная область, форма</w:t>
            </w:r>
          </w:p>
        </w:tc>
        <w:tc>
          <w:tcPr>
            <w:tcW w:w="5852" w:type="dxa"/>
            <w:gridSpan w:val="3"/>
          </w:tcPr>
          <w:p w:rsidR="002F2978" w:rsidRPr="006752B4" w:rsidRDefault="002F2978" w:rsidP="006752B4">
            <w:pPr>
              <w:pStyle w:val="32"/>
              <w:shd w:val="clear" w:color="auto" w:fill="auto"/>
              <w:spacing w:before="0" w:after="0" w:line="21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2B4" w:rsidRPr="006752B4" w:rsidRDefault="006752B4" w:rsidP="006752B4">
      <w:pPr>
        <w:pStyle w:val="32"/>
        <w:shd w:val="clear" w:color="auto" w:fill="auto"/>
        <w:spacing w:before="0" w:after="0" w:line="210" w:lineRule="exact"/>
        <w:rPr>
          <w:rFonts w:ascii="Arial" w:hAnsi="Arial" w:cs="Arial"/>
          <w:b/>
          <w:sz w:val="24"/>
          <w:szCs w:val="24"/>
        </w:rPr>
        <w:sectPr w:rsidR="006752B4" w:rsidRPr="006752B4" w:rsidSect="005127F0">
          <w:pgSz w:w="11900" w:h="16840"/>
          <w:pgMar w:top="851" w:right="866" w:bottom="1380" w:left="1418" w:header="0" w:footer="3" w:gutter="0"/>
          <w:pgNumType w:start="8"/>
          <w:cols w:space="720"/>
          <w:noEndnote/>
          <w:docGrid w:linePitch="360"/>
        </w:sectPr>
      </w:pPr>
    </w:p>
    <w:p w:rsidR="00C40407" w:rsidRDefault="00C40407" w:rsidP="00C40407">
      <w:pPr>
        <w:pStyle w:val="30"/>
        <w:keepNext/>
        <w:keepLines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0"/>
        <w:keepNext/>
        <w:keepLines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p w:rsidR="006752B4" w:rsidRDefault="006752B4" w:rsidP="00C40407">
      <w:pPr>
        <w:pStyle w:val="30"/>
        <w:keepNext/>
        <w:keepLines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5"/>
        <w:gridCol w:w="5240"/>
      </w:tblGrid>
      <w:tr w:rsidR="00BB1758" w:rsidTr="00CC6176">
        <w:tc>
          <w:tcPr>
            <w:tcW w:w="4361" w:type="dxa"/>
          </w:tcPr>
          <w:p w:rsidR="00BB1758" w:rsidRP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6176">
              <w:rPr>
                <w:rFonts w:ascii="Arial" w:hAnsi="Arial" w:cs="Arial"/>
                <w:b w:val="0"/>
                <w:sz w:val="24"/>
                <w:szCs w:val="24"/>
              </w:rPr>
              <w:t>Возрастная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группа детей</w:t>
            </w:r>
          </w:p>
        </w:tc>
        <w:tc>
          <w:tcPr>
            <w:tcW w:w="5690" w:type="dxa"/>
          </w:tcPr>
          <w:p w:rsidR="00BB1758" w:rsidRDefault="00BB1758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758" w:rsidTr="00CC6176">
        <w:tc>
          <w:tcPr>
            <w:tcW w:w="4361" w:type="dxa"/>
          </w:tcPr>
          <w:p w:rsidR="00BB1758" w:rsidRP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6176">
              <w:rPr>
                <w:rFonts w:ascii="Arial" w:hAnsi="Arial" w:cs="Arial"/>
                <w:b w:val="0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690" w:type="dxa"/>
          </w:tcPr>
          <w:p w:rsidR="00BB1758" w:rsidRDefault="00BB1758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176" w:rsidTr="00F205DB">
        <w:tc>
          <w:tcPr>
            <w:tcW w:w="10051" w:type="dxa"/>
            <w:gridSpan w:val="2"/>
          </w:tcPr>
          <w:p w:rsid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24. Педагог рекомендован на участие в конкурсе</w:t>
            </w:r>
          </w:p>
          <w:p w:rsid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176" w:rsidTr="001A514B">
        <w:tc>
          <w:tcPr>
            <w:tcW w:w="10051" w:type="dxa"/>
            <w:gridSpan w:val="2"/>
          </w:tcPr>
          <w:p w:rsidR="00CC6176" w:rsidRDefault="00CC6176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CC6176">
              <w:rPr>
                <w:rFonts w:ascii="Arial" w:hAnsi="Arial" w:cs="Arial"/>
                <w:b w:val="0"/>
                <w:sz w:val="24"/>
                <w:szCs w:val="24"/>
              </w:rPr>
              <w:t>образовательная организация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:rsidR="00CC6176" w:rsidRDefault="00CC6176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CC6176" w:rsidRPr="00CC6176" w:rsidRDefault="00CC6176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C6176" w:rsidTr="00BF03B9">
        <w:tc>
          <w:tcPr>
            <w:tcW w:w="4361" w:type="dxa"/>
            <w:vMerge w:val="restart"/>
          </w:tcPr>
          <w:p w:rsidR="00CC6176" w:rsidRP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25. Ф.И.О. руководителя образовательной организации</w:t>
            </w:r>
          </w:p>
        </w:tc>
        <w:tc>
          <w:tcPr>
            <w:tcW w:w="5690" w:type="dxa"/>
          </w:tcPr>
          <w:p w:rsid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71566" w:rsidRDefault="0077156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176" w:rsidTr="00D717C3">
        <w:tc>
          <w:tcPr>
            <w:tcW w:w="4361" w:type="dxa"/>
            <w:vMerge/>
          </w:tcPr>
          <w:p w:rsidR="00CC6176" w:rsidRPr="00CC6176" w:rsidRDefault="00CC617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90" w:type="dxa"/>
          </w:tcPr>
          <w:p w:rsidR="00771566" w:rsidRDefault="00771566" w:rsidP="00771566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566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CC6176" w:rsidRPr="00771566">
              <w:rPr>
                <w:rFonts w:ascii="Arial" w:hAnsi="Arial" w:cs="Arial"/>
                <w:b w:val="0"/>
                <w:sz w:val="24"/>
                <w:szCs w:val="24"/>
              </w:rPr>
              <w:t>одпись (расшифровка подписи (Ф.И.О.)</w:t>
            </w:r>
          </w:p>
          <w:p w:rsidR="00CC6176" w:rsidRPr="00771566" w:rsidRDefault="00771566" w:rsidP="00771566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«»</w:t>
            </w:r>
            <w:r w:rsidR="00170EF4">
              <w:rPr>
                <w:rFonts w:ascii="Arial" w:hAnsi="Arial" w:cs="Arial"/>
                <w:b w:val="0"/>
                <w:sz w:val="24"/>
                <w:szCs w:val="24"/>
              </w:rPr>
              <w:t xml:space="preserve"> 2024 год</w:t>
            </w:r>
          </w:p>
        </w:tc>
      </w:tr>
      <w:tr w:rsidR="00771566" w:rsidTr="00663DE7">
        <w:tc>
          <w:tcPr>
            <w:tcW w:w="4361" w:type="dxa"/>
          </w:tcPr>
          <w:p w:rsidR="00771566" w:rsidRPr="00CC6176" w:rsidRDefault="0077156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26. Ф.И.О. педагога</w:t>
            </w:r>
          </w:p>
        </w:tc>
        <w:tc>
          <w:tcPr>
            <w:tcW w:w="5690" w:type="dxa"/>
          </w:tcPr>
          <w:p w:rsidR="00771566" w:rsidRDefault="00771566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771566" w:rsidRDefault="00771566" w:rsidP="00C40407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566" w:rsidTr="00A936A7">
        <w:tc>
          <w:tcPr>
            <w:tcW w:w="4361" w:type="dxa"/>
          </w:tcPr>
          <w:p w:rsidR="00771566" w:rsidRPr="00CC6176" w:rsidRDefault="00771566" w:rsidP="00CC6176">
            <w:pPr>
              <w:pStyle w:val="30"/>
              <w:keepNext/>
              <w:keepLines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690" w:type="dxa"/>
          </w:tcPr>
          <w:p w:rsidR="00771566" w:rsidRDefault="00771566" w:rsidP="00771566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566">
              <w:rPr>
                <w:rFonts w:ascii="Arial" w:hAnsi="Arial" w:cs="Arial"/>
                <w:b w:val="0"/>
                <w:sz w:val="24"/>
                <w:szCs w:val="24"/>
              </w:rPr>
              <w:t>подпись (расшифровка подписи (Ф.И.О.)</w:t>
            </w:r>
          </w:p>
          <w:p w:rsidR="00771566" w:rsidRDefault="00771566" w:rsidP="00771566">
            <w:pPr>
              <w:pStyle w:val="30"/>
              <w:keepNext/>
              <w:keepLines/>
              <w:shd w:val="clear" w:color="auto" w:fill="auto"/>
              <w:spacing w:before="0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«»</w:t>
            </w:r>
            <w:r w:rsidR="00170EF4">
              <w:rPr>
                <w:rFonts w:ascii="Arial" w:hAnsi="Arial" w:cs="Arial"/>
                <w:b w:val="0"/>
                <w:sz w:val="24"/>
                <w:szCs w:val="24"/>
              </w:rPr>
              <w:t xml:space="preserve"> 2024 год</w:t>
            </w:r>
          </w:p>
        </w:tc>
      </w:tr>
    </w:tbl>
    <w:p w:rsidR="006752B4" w:rsidRDefault="006752B4" w:rsidP="00C40407">
      <w:pPr>
        <w:pStyle w:val="30"/>
        <w:keepNext/>
        <w:keepLines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p w:rsidR="00C40407" w:rsidRPr="002E043D" w:rsidRDefault="00C40407" w:rsidP="00C40407">
      <w:pPr>
        <w:pStyle w:val="30"/>
        <w:keepNext/>
        <w:keepLines/>
        <w:shd w:val="clear" w:color="auto" w:fill="auto"/>
        <w:spacing w:before="0" w:line="260" w:lineRule="exact"/>
        <w:rPr>
          <w:rFonts w:ascii="Arial" w:hAnsi="Arial" w:cs="Arial"/>
          <w:sz w:val="24"/>
          <w:szCs w:val="24"/>
        </w:rPr>
      </w:pPr>
    </w:p>
    <w:p w:rsidR="00C40407" w:rsidRPr="002E043D" w:rsidRDefault="00C40407" w:rsidP="00C40407">
      <w:pPr>
        <w:framePr w:w="9821" w:wrap="notBeside" w:vAnchor="text" w:hAnchor="text" w:xAlign="center" w:y="1"/>
        <w:rPr>
          <w:rFonts w:ascii="Arial" w:hAnsi="Arial" w:cs="Arial"/>
        </w:rPr>
      </w:pPr>
    </w:p>
    <w:p w:rsidR="00C40407" w:rsidRPr="002E043D" w:rsidRDefault="00C40407" w:rsidP="00C40407">
      <w:pPr>
        <w:rPr>
          <w:rFonts w:ascii="Arial" w:hAnsi="Arial" w:cs="Arial"/>
        </w:rPr>
      </w:pPr>
    </w:p>
    <w:p w:rsidR="00C40407" w:rsidRPr="002E043D" w:rsidRDefault="00C40407" w:rsidP="00C40407">
      <w:pPr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Pr="002E043D" w:rsidRDefault="00C40407" w:rsidP="00C40407">
      <w:pPr>
        <w:jc w:val="center"/>
        <w:rPr>
          <w:rFonts w:ascii="Arial" w:hAnsi="Arial" w:cs="Arial"/>
        </w:rPr>
      </w:pPr>
    </w:p>
    <w:p w:rsidR="00C40407" w:rsidRDefault="00C40407" w:rsidP="00C40407">
      <w:pPr>
        <w:rPr>
          <w:rFonts w:ascii="Arial" w:hAnsi="Arial" w:cs="Arial"/>
        </w:rPr>
      </w:pPr>
    </w:p>
    <w:p w:rsidR="00DE432F" w:rsidRDefault="00DE432F" w:rsidP="00C40407">
      <w:pPr>
        <w:rPr>
          <w:rFonts w:ascii="Arial" w:hAnsi="Arial" w:cs="Arial"/>
        </w:rPr>
      </w:pPr>
    </w:p>
    <w:p w:rsidR="00DE432F" w:rsidRDefault="00DE432F" w:rsidP="00C40407">
      <w:pPr>
        <w:rPr>
          <w:rFonts w:ascii="Arial" w:hAnsi="Arial" w:cs="Arial"/>
        </w:rPr>
      </w:pPr>
    </w:p>
    <w:p w:rsidR="00DE432F" w:rsidRPr="002E043D" w:rsidRDefault="00DE432F" w:rsidP="00C40407">
      <w:pPr>
        <w:rPr>
          <w:rFonts w:ascii="Arial" w:hAnsi="Arial" w:cs="Arial"/>
        </w:rPr>
      </w:pPr>
    </w:p>
    <w:p w:rsidR="00C40407" w:rsidRPr="002E043D" w:rsidRDefault="00C40407" w:rsidP="00C40407">
      <w:pPr>
        <w:rPr>
          <w:rFonts w:ascii="Arial" w:hAnsi="Arial" w:cs="Arial"/>
        </w:rPr>
      </w:pPr>
    </w:p>
    <w:p w:rsidR="00C40407" w:rsidRPr="002E043D" w:rsidRDefault="00C40407" w:rsidP="00831D74">
      <w:pPr>
        <w:tabs>
          <w:tab w:val="left" w:pos="2445"/>
          <w:tab w:val="center" w:pos="491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043D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32E2A" w:rsidRPr="00432E2A" w:rsidRDefault="00432E2A" w:rsidP="00432E2A">
      <w:pPr>
        <w:spacing w:after="0" w:line="240" w:lineRule="auto"/>
        <w:jc w:val="center"/>
        <w:rPr>
          <w:rFonts w:ascii="Arial" w:hAnsi="Arial" w:cs="Arial"/>
        </w:rPr>
      </w:pPr>
      <w:r w:rsidRPr="00432E2A">
        <w:rPr>
          <w:rFonts w:ascii="Arial" w:hAnsi="Arial" w:cs="Arial"/>
        </w:rPr>
        <w:lastRenderedPageBreak/>
        <w:t>ИНФОРМАЦИОННАЯ КАРТА УЧАСТНИКА</w:t>
      </w:r>
    </w:p>
    <w:p w:rsidR="00432E2A" w:rsidRPr="00432E2A" w:rsidRDefault="00432E2A" w:rsidP="00432E2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432E2A">
        <w:rPr>
          <w:rFonts w:ascii="Arial" w:hAnsi="Arial" w:cs="Arial"/>
        </w:rPr>
        <w:t>МУНИЦИПАЛЬНОГО КОНКУРСА «</w:t>
      </w:r>
      <w:r>
        <w:rPr>
          <w:rFonts w:ascii="Arial" w:hAnsi="Arial" w:cs="Arial"/>
        </w:rPr>
        <w:t>ВОСПИТАТЕЛЬ</w:t>
      </w:r>
      <w:r w:rsidRPr="00432E2A">
        <w:rPr>
          <w:rFonts w:ascii="Arial" w:hAnsi="Arial" w:cs="Arial"/>
        </w:rPr>
        <w:t xml:space="preserve"> ГОДА – 2024»</w:t>
      </w:r>
    </w:p>
    <w:p w:rsidR="00432E2A" w:rsidRPr="00432E2A" w:rsidRDefault="00432E2A" w:rsidP="00432E2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432E2A" w:rsidRPr="00432E2A" w:rsidRDefault="00432E2A" w:rsidP="00432E2A">
      <w:pPr>
        <w:spacing w:after="0" w:line="240" w:lineRule="auto"/>
        <w:jc w:val="center"/>
        <w:rPr>
          <w:rFonts w:ascii="Arial" w:hAnsi="Arial" w:cs="Arial"/>
        </w:rPr>
      </w:pPr>
      <w:r w:rsidRPr="00432E2A">
        <w:rPr>
          <w:rFonts w:ascii="Arial" w:hAnsi="Arial" w:cs="Arial"/>
        </w:rPr>
        <w:t>(полное наименование образовательной организации)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Адрес образовательной организации 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ФИО участника (полностью) 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Телефоны для связи с конкурсантом 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Домашний адрес _____________________________________________________________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Должность (предмет преподавания) 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Дата рождения ____________ Место рождения (республика, край, область, город/район, поселок _____________________________________________________________________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Образование (что и когда окончил), специальность по диплому 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Учеба в настоящее время 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Педагогический стаж __________ Стаж работы в данном ОУ 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Государственные и отраслевые награды, звания 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Почетные Грамоты 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Научные и научно-педагогические интересы 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Публикации: наименование и орган издания 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Педагогическое кредо (девиз) 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Достижения, успехи 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Участие в конкурсах «Воспитатель года», занятые места 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Семейное положение 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Имя, возраст, профессия мужа/жены 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Дети (имена, возраст, где учатся) 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ФИО сопровождающего (группа поддержки) 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НЕМНОГО О ЛИЧНОМ: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Хобби (увлечения) ____________________________________________________________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Любимый жанр искусства 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Любимые произведения 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Занятия спортом, успехи 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Чем можете блеснуть на сцене, в компании 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Планы на будущее: 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Пожелания коллегам, оргкомитету, жюри, победителям 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Если бы я был Министром просвещения Российской Федерации, то 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Интересные случаи из жизни (педагогические «курьезы»). Можно до пяти-шести эпизодов ____________________________________________________________________________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Почему нравится работать в ДОУ________________________________________________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>В чем, по Вашему мнению, состоит основная миссия победителя конкурса «Учитель года» ____________________________________________________________________________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 xml:space="preserve">        Правильность сведений, представленных в информационной карте, подтверждаю: _____________ (___________________________)</w:t>
      </w:r>
    </w:p>
    <w:p w:rsidR="00432E2A" w:rsidRPr="00432E2A" w:rsidRDefault="00432E2A" w:rsidP="00432E2A">
      <w:pPr>
        <w:spacing w:after="0" w:line="240" w:lineRule="auto"/>
        <w:jc w:val="both"/>
        <w:rPr>
          <w:rFonts w:ascii="Arial" w:hAnsi="Arial" w:cs="Arial"/>
        </w:rPr>
      </w:pPr>
      <w:r w:rsidRPr="00432E2A">
        <w:rPr>
          <w:rFonts w:ascii="Arial" w:hAnsi="Arial" w:cs="Arial"/>
        </w:rPr>
        <w:t xml:space="preserve">                               (подпись)             (фамилия, имя, отчество участника)</w:t>
      </w:r>
    </w:p>
    <w:p w:rsidR="00432E2A" w:rsidRPr="00432E2A" w:rsidRDefault="00432E2A" w:rsidP="00432E2A">
      <w:pPr>
        <w:spacing w:after="0" w:line="240" w:lineRule="auto"/>
        <w:ind w:left="395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E2A">
        <w:rPr>
          <w:rFonts w:ascii="Arial" w:hAnsi="Arial" w:cs="Arial"/>
        </w:rPr>
        <w:t>«____» __________ 20____ г.</w:t>
      </w:r>
    </w:p>
    <w:p w:rsidR="00432E2A" w:rsidRPr="00432E2A" w:rsidRDefault="00432E2A" w:rsidP="00432E2A">
      <w:pPr>
        <w:spacing w:after="0" w:line="240" w:lineRule="auto"/>
        <w:ind w:left="395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E2A" w:rsidRPr="00432E2A" w:rsidRDefault="00432E2A" w:rsidP="00432E2A">
      <w:pPr>
        <w:spacing w:after="0" w:line="240" w:lineRule="auto"/>
        <w:ind w:left="3958"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4B" w:rsidRDefault="002A624B" w:rsidP="002106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2A624B" w:rsidSect="00023B47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A2" w:rsidRDefault="001849A2" w:rsidP="00EF7E95">
      <w:pPr>
        <w:spacing w:after="0" w:line="240" w:lineRule="auto"/>
      </w:pPr>
      <w:r>
        <w:separator/>
      </w:r>
    </w:p>
  </w:endnote>
  <w:endnote w:type="continuationSeparator" w:id="0">
    <w:p w:rsidR="001849A2" w:rsidRDefault="001849A2" w:rsidP="00EF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A2" w:rsidRDefault="001849A2" w:rsidP="00EF7E95">
      <w:pPr>
        <w:spacing w:after="0" w:line="240" w:lineRule="auto"/>
      </w:pPr>
      <w:r>
        <w:separator/>
      </w:r>
    </w:p>
  </w:footnote>
  <w:footnote w:type="continuationSeparator" w:id="0">
    <w:p w:rsidR="001849A2" w:rsidRDefault="001849A2" w:rsidP="00EF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E7" w:rsidRDefault="006F22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482"/>
    <w:multiLevelType w:val="hybridMultilevel"/>
    <w:tmpl w:val="2AAE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2F0"/>
    <w:multiLevelType w:val="hybridMultilevel"/>
    <w:tmpl w:val="FCEA6002"/>
    <w:lvl w:ilvl="0" w:tplc="AA18C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82E91"/>
    <w:multiLevelType w:val="hybridMultilevel"/>
    <w:tmpl w:val="0EA2E180"/>
    <w:lvl w:ilvl="0" w:tplc="3C6C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6782E"/>
    <w:multiLevelType w:val="multilevel"/>
    <w:tmpl w:val="86527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8213DF"/>
    <w:multiLevelType w:val="multilevel"/>
    <w:tmpl w:val="28E6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E400F7"/>
    <w:multiLevelType w:val="hybridMultilevel"/>
    <w:tmpl w:val="B44C6B3E"/>
    <w:lvl w:ilvl="0" w:tplc="F49C97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D0F043C"/>
    <w:multiLevelType w:val="hybridMultilevel"/>
    <w:tmpl w:val="9FA065D8"/>
    <w:lvl w:ilvl="0" w:tplc="54D02BB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161326E"/>
    <w:multiLevelType w:val="hybridMultilevel"/>
    <w:tmpl w:val="2AAE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05E33"/>
    <w:multiLevelType w:val="hybridMultilevel"/>
    <w:tmpl w:val="3BDE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B414F"/>
    <w:multiLevelType w:val="hybridMultilevel"/>
    <w:tmpl w:val="2A9A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360B"/>
    <w:multiLevelType w:val="hybridMultilevel"/>
    <w:tmpl w:val="0E32E798"/>
    <w:lvl w:ilvl="0" w:tplc="18D61A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B2F8F"/>
    <w:multiLevelType w:val="multilevel"/>
    <w:tmpl w:val="61789EC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4E"/>
    <w:rsid w:val="00003C49"/>
    <w:rsid w:val="000101B1"/>
    <w:rsid w:val="00020E30"/>
    <w:rsid w:val="0002228D"/>
    <w:rsid w:val="00023B47"/>
    <w:rsid w:val="00036B6B"/>
    <w:rsid w:val="0004634B"/>
    <w:rsid w:val="00047FFE"/>
    <w:rsid w:val="0005001C"/>
    <w:rsid w:val="00073572"/>
    <w:rsid w:val="00081178"/>
    <w:rsid w:val="00091A52"/>
    <w:rsid w:val="000933BF"/>
    <w:rsid w:val="000A49EA"/>
    <w:rsid w:val="000C3F45"/>
    <w:rsid w:val="000D1076"/>
    <w:rsid w:val="00116CC8"/>
    <w:rsid w:val="001608A2"/>
    <w:rsid w:val="00170EF4"/>
    <w:rsid w:val="001849A2"/>
    <w:rsid w:val="001A4823"/>
    <w:rsid w:val="001B0265"/>
    <w:rsid w:val="001C640D"/>
    <w:rsid w:val="001D14E7"/>
    <w:rsid w:val="001E4D98"/>
    <w:rsid w:val="001E799A"/>
    <w:rsid w:val="001F0349"/>
    <w:rsid w:val="00210672"/>
    <w:rsid w:val="00222A2A"/>
    <w:rsid w:val="00225EAC"/>
    <w:rsid w:val="002537B9"/>
    <w:rsid w:val="002733B4"/>
    <w:rsid w:val="00294894"/>
    <w:rsid w:val="002A54BA"/>
    <w:rsid w:val="002A624B"/>
    <w:rsid w:val="002B317A"/>
    <w:rsid w:val="002F2978"/>
    <w:rsid w:val="00311FE6"/>
    <w:rsid w:val="00313BE4"/>
    <w:rsid w:val="00315076"/>
    <w:rsid w:val="00342CC3"/>
    <w:rsid w:val="00352640"/>
    <w:rsid w:val="00354C9F"/>
    <w:rsid w:val="003708CF"/>
    <w:rsid w:val="003A689B"/>
    <w:rsid w:val="003C50D3"/>
    <w:rsid w:val="003D4172"/>
    <w:rsid w:val="003E3BBF"/>
    <w:rsid w:val="00413CA0"/>
    <w:rsid w:val="00422D6B"/>
    <w:rsid w:val="00432E2A"/>
    <w:rsid w:val="0048445A"/>
    <w:rsid w:val="00491727"/>
    <w:rsid w:val="004957C0"/>
    <w:rsid w:val="004D014E"/>
    <w:rsid w:val="004D0E9C"/>
    <w:rsid w:val="004D43D0"/>
    <w:rsid w:val="005027A8"/>
    <w:rsid w:val="005127F0"/>
    <w:rsid w:val="00531A7C"/>
    <w:rsid w:val="005647DF"/>
    <w:rsid w:val="005649E4"/>
    <w:rsid w:val="0059179A"/>
    <w:rsid w:val="005B0F71"/>
    <w:rsid w:val="005B64A8"/>
    <w:rsid w:val="005B7BEB"/>
    <w:rsid w:val="006107C4"/>
    <w:rsid w:val="006114A9"/>
    <w:rsid w:val="00642F3D"/>
    <w:rsid w:val="00647CDC"/>
    <w:rsid w:val="006752B4"/>
    <w:rsid w:val="006777FC"/>
    <w:rsid w:val="00681E4E"/>
    <w:rsid w:val="00684EFD"/>
    <w:rsid w:val="006B6416"/>
    <w:rsid w:val="006F22E7"/>
    <w:rsid w:val="0071164A"/>
    <w:rsid w:val="0071375C"/>
    <w:rsid w:val="00740F36"/>
    <w:rsid w:val="00741ABE"/>
    <w:rsid w:val="00771566"/>
    <w:rsid w:val="00777FB1"/>
    <w:rsid w:val="007A33D0"/>
    <w:rsid w:val="007C69A8"/>
    <w:rsid w:val="007E0A25"/>
    <w:rsid w:val="007E1406"/>
    <w:rsid w:val="007E256A"/>
    <w:rsid w:val="00802C30"/>
    <w:rsid w:val="008239BE"/>
    <w:rsid w:val="00831D74"/>
    <w:rsid w:val="00831DF4"/>
    <w:rsid w:val="00877C6E"/>
    <w:rsid w:val="00891076"/>
    <w:rsid w:val="0089331A"/>
    <w:rsid w:val="008A6985"/>
    <w:rsid w:val="008E13E6"/>
    <w:rsid w:val="008F2316"/>
    <w:rsid w:val="00913B24"/>
    <w:rsid w:val="0094350A"/>
    <w:rsid w:val="00944AD4"/>
    <w:rsid w:val="009B6DEF"/>
    <w:rsid w:val="00A174AF"/>
    <w:rsid w:val="00A26540"/>
    <w:rsid w:val="00A27272"/>
    <w:rsid w:val="00A3794E"/>
    <w:rsid w:val="00A465EF"/>
    <w:rsid w:val="00A9169B"/>
    <w:rsid w:val="00AB05A5"/>
    <w:rsid w:val="00AB36EF"/>
    <w:rsid w:val="00AF1E10"/>
    <w:rsid w:val="00B26392"/>
    <w:rsid w:val="00B41B1E"/>
    <w:rsid w:val="00B47E02"/>
    <w:rsid w:val="00B60304"/>
    <w:rsid w:val="00B64025"/>
    <w:rsid w:val="00B6718B"/>
    <w:rsid w:val="00B779EE"/>
    <w:rsid w:val="00B93885"/>
    <w:rsid w:val="00B9482B"/>
    <w:rsid w:val="00B95A19"/>
    <w:rsid w:val="00BB1758"/>
    <w:rsid w:val="00BB21BF"/>
    <w:rsid w:val="00BB2E35"/>
    <w:rsid w:val="00BC2D16"/>
    <w:rsid w:val="00BD5CE9"/>
    <w:rsid w:val="00BE0467"/>
    <w:rsid w:val="00BF17CF"/>
    <w:rsid w:val="00BF67AC"/>
    <w:rsid w:val="00C06EF0"/>
    <w:rsid w:val="00C21AC4"/>
    <w:rsid w:val="00C34FB2"/>
    <w:rsid w:val="00C40407"/>
    <w:rsid w:val="00C50411"/>
    <w:rsid w:val="00C77DFB"/>
    <w:rsid w:val="00C83B83"/>
    <w:rsid w:val="00C91FAA"/>
    <w:rsid w:val="00CA6D56"/>
    <w:rsid w:val="00CA7F88"/>
    <w:rsid w:val="00CC222A"/>
    <w:rsid w:val="00CC5EAC"/>
    <w:rsid w:val="00CC6176"/>
    <w:rsid w:val="00CD43D9"/>
    <w:rsid w:val="00CE1F04"/>
    <w:rsid w:val="00CF4E6F"/>
    <w:rsid w:val="00CF6D81"/>
    <w:rsid w:val="00D35F68"/>
    <w:rsid w:val="00D65F8D"/>
    <w:rsid w:val="00D9103D"/>
    <w:rsid w:val="00D92D8A"/>
    <w:rsid w:val="00DD491B"/>
    <w:rsid w:val="00DE432F"/>
    <w:rsid w:val="00E03B8F"/>
    <w:rsid w:val="00E14CC1"/>
    <w:rsid w:val="00E219F3"/>
    <w:rsid w:val="00E32F0C"/>
    <w:rsid w:val="00E33CF5"/>
    <w:rsid w:val="00E563AE"/>
    <w:rsid w:val="00EB0D2D"/>
    <w:rsid w:val="00EB606F"/>
    <w:rsid w:val="00ED48CB"/>
    <w:rsid w:val="00EF09C3"/>
    <w:rsid w:val="00EF3634"/>
    <w:rsid w:val="00EF7E95"/>
    <w:rsid w:val="00F442C8"/>
    <w:rsid w:val="00F470E4"/>
    <w:rsid w:val="00F5408C"/>
    <w:rsid w:val="00F554C2"/>
    <w:rsid w:val="00F60F6A"/>
    <w:rsid w:val="00F76247"/>
    <w:rsid w:val="00F92A43"/>
    <w:rsid w:val="00FA4E62"/>
    <w:rsid w:val="00FD10EB"/>
    <w:rsid w:val="00FD6BB7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2ABF7-CD9E-4AF7-B1CB-55759C2A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5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F8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C50D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0C3F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C3F45"/>
    <w:pPr>
      <w:widowControl w:val="0"/>
      <w:shd w:val="clear" w:color="auto" w:fill="FFFFFF"/>
      <w:spacing w:before="660" w:after="0" w:line="31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0C3F4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rsid w:val="00C404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04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C404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C40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31"/>
    <w:rsid w:val="00C4040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C40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40407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C40407"/>
    <w:pPr>
      <w:widowControl w:val="0"/>
      <w:shd w:val="clear" w:color="auto" w:fill="FFFFFF"/>
      <w:spacing w:after="240" w:line="31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rsid w:val="00C404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0"/>
    <w:rsid w:val="00C40407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table" w:styleId="a4">
    <w:name w:val="Table Grid"/>
    <w:basedOn w:val="a1"/>
    <w:uiPriority w:val="39"/>
    <w:rsid w:val="00F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A4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48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0B52-6664-469D-9912-1BA632CF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2024-01-11T03:44:00Z</cp:lastPrinted>
  <dcterms:created xsi:type="dcterms:W3CDTF">2024-01-11T06:01:00Z</dcterms:created>
  <dcterms:modified xsi:type="dcterms:W3CDTF">2024-01-16T02:38:00Z</dcterms:modified>
</cp:coreProperties>
</file>